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CF" w:rsidRPr="008C71CF" w:rsidRDefault="008C71CF" w:rsidP="00FC391C">
      <w:pPr>
        <w:pStyle w:val="Style2"/>
        <w:widowControl/>
        <w:spacing w:line="240" w:lineRule="auto"/>
        <w:ind w:right="-138"/>
        <w:jc w:val="right"/>
        <w:rPr>
          <w:rStyle w:val="FontStyle16"/>
          <w:sz w:val="28"/>
          <w:szCs w:val="28"/>
        </w:rPr>
      </w:pPr>
      <w:r>
        <w:rPr>
          <w:rStyle w:val="FontStyle16"/>
        </w:rPr>
        <w:tab/>
      </w:r>
    </w:p>
    <w:p w:rsidR="008C71CF" w:rsidRPr="00FC391C" w:rsidRDefault="008C71CF" w:rsidP="00F936B4">
      <w:pPr>
        <w:pStyle w:val="Style2"/>
        <w:widowControl/>
        <w:spacing w:line="276" w:lineRule="auto"/>
        <w:ind w:right="-138"/>
        <w:rPr>
          <w:rStyle w:val="FontStyle16"/>
          <w:b/>
          <w:sz w:val="32"/>
          <w:szCs w:val="32"/>
        </w:rPr>
      </w:pPr>
      <w:r w:rsidRPr="00FC391C">
        <w:rPr>
          <w:rStyle w:val="FontStyle16"/>
          <w:b/>
          <w:sz w:val="32"/>
          <w:szCs w:val="32"/>
        </w:rPr>
        <w:t>Итоги социально-экономического развития</w:t>
      </w:r>
    </w:p>
    <w:p w:rsidR="008C71CF" w:rsidRPr="00FC391C" w:rsidRDefault="008C71CF" w:rsidP="00F936B4">
      <w:pPr>
        <w:pStyle w:val="Style2"/>
        <w:widowControl/>
        <w:spacing w:line="276" w:lineRule="auto"/>
        <w:ind w:right="-138"/>
        <w:rPr>
          <w:rStyle w:val="FontStyle16"/>
          <w:b/>
          <w:sz w:val="32"/>
          <w:szCs w:val="32"/>
        </w:rPr>
      </w:pPr>
      <w:r w:rsidRPr="00FC391C">
        <w:rPr>
          <w:rStyle w:val="FontStyle16"/>
          <w:b/>
          <w:sz w:val="32"/>
          <w:szCs w:val="32"/>
        </w:rPr>
        <w:t>Тукаевского муниципального района за 201</w:t>
      </w:r>
      <w:r w:rsidR="00EE4BC1" w:rsidRPr="00FC391C">
        <w:rPr>
          <w:rStyle w:val="FontStyle16"/>
          <w:b/>
          <w:sz w:val="32"/>
          <w:szCs w:val="32"/>
        </w:rPr>
        <w:t>7</w:t>
      </w:r>
      <w:r w:rsidRPr="00FC391C">
        <w:rPr>
          <w:rStyle w:val="FontStyle16"/>
          <w:b/>
          <w:sz w:val="32"/>
          <w:szCs w:val="32"/>
        </w:rPr>
        <w:t xml:space="preserve"> год и задачи на 201</w:t>
      </w:r>
      <w:r w:rsidR="00EE4BC1" w:rsidRPr="00FC391C">
        <w:rPr>
          <w:rStyle w:val="FontStyle16"/>
          <w:b/>
          <w:sz w:val="32"/>
          <w:szCs w:val="32"/>
        </w:rPr>
        <w:t>8</w:t>
      </w:r>
      <w:r w:rsidRPr="00FC391C">
        <w:rPr>
          <w:rStyle w:val="FontStyle16"/>
          <w:b/>
          <w:sz w:val="32"/>
          <w:szCs w:val="32"/>
        </w:rPr>
        <w:t xml:space="preserve"> год</w:t>
      </w:r>
    </w:p>
    <w:p w:rsidR="008C71CF" w:rsidRPr="00FC391C" w:rsidRDefault="008C71CF" w:rsidP="00F936B4">
      <w:pPr>
        <w:pStyle w:val="Style2"/>
        <w:widowControl/>
        <w:spacing w:line="276" w:lineRule="auto"/>
        <w:ind w:right="-138"/>
        <w:jc w:val="both"/>
        <w:rPr>
          <w:rStyle w:val="FontStyle16"/>
          <w:sz w:val="32"/>
          <w:szCs w:val="32"/>
        </w:rPr>
      </w:pPr>
    </w:p>
    <w:p w:rsidR="008C71CF" w:rsidRPr="00FC391C" w:rsidRDefault="008C71CF" w:rsidP="00F936B4">
      <w:pPr>
        <w:pStyle w:val="Style2"/>
        <w:widowControl/>
        <w:spacing w:line="276" w:lineRule="auto"/>
        <w:ind w:right="-138"/>
        <w:rPr>
          <w:rStyle w:val="FontStyle16"/>
          <w:b/>
          <w:sz w:val="32"/>
          <w:szCs w:val="32"/>
        </w:rPr>
      </w:pPr>
      <w:r w:rsidRPr="00FC391C">
        <w:rPr>
          <w:rStyle w:val="FontStyle16"/>
          <w:b/>
          <w:sz w:val="32"/>
          <w:szCs w:val="32"/>
        </w:rPr>
        <w:t>Уважаемый</w:t>
      </w:r>
      <w:r w:rsidR="00EE4BC1" w:rsidRPr="00FC391C">
        <w:rPr>
          <w:rStyle w:val="FontStyle16"/>
          <w:b/>
          <w:sz w:val="32"/>
          <w:szCs w:val="32"/>
        </w:rPr>
        <w:t xml:space="preserve"> Фарид Хайруллович</w:t>
      </w:r>
      <w:r w:rsidRPr="00FC391C">
        <w:rPr>
          <w:rStyle w:val="FontStyle16"/>
          <w:b/>
          <w:sz w:val="32"/>
          <w:szCs w:val="32"/>
        </w:rPr>
        <w:t>,</w:t>
      </w:r>
    </w:p>
    <w:p w:rsidR="008C71CF" w:rsidRPr="00FC391C" w:rsidRDefault="008C71CF" w:rsidP="00F936B4">
      <w:pPr>
        <w:pStyle w:val="Style2"/>
        <w:widowControl/>
        <w:spacing w:line="276" w:lineRule="auto"/>
        <w:ind w:right="-138"/>
        <w:rPr>
          <w:rStyle w:val="FontStyle16"/>
          <w:b/>
          <w:sz w:val="32"/>
          <w:szCs w:val="32"/>
        </w:rPr>
      </w:pPr>
      <w:r w:rsidRPr="00FC391C">
        <w:rPr>
          <w:rStyle w:val="FontStyle16"/>
          <w:b/>
          <w:sz w:val="32"/>
          <w:szCs w:val="32"/>
        </w:rPr>
        <w:t>президиум, депутаты и приглашенные!</w:t>
      </w:r>
    </w:p>
    <w:p w:rsidR="008A766D" w:rsidRPr="00FC391C" w:rsidRDefault="008A766D" w:rsidP="00F936B4">
      <w:pPr>
        <w:pStyle w:val="Style3"/>
        <w:widowControl/>
        <w:spacing w:line="276" w:lineRule="auto"/>
        <w:rPr>
          <w:sz w:val="32"/>
          <w:szCs w:val="32"/>
        </w:rPr>
      </w:pPr>
    </w:p>
    <w:p w:rsidR="008A766D" w:rsidRPr="00FC391C" w:rsidRDefault="008C71CF" w:rsidP="00F936B4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>201</w:t>
      </w:r>
      <w:r w:rsidR="00EE4BC1" w:rsidRPr="00FC391C">
        <w:rPr>
          <w:rStyle w:val="FontStyle16"/>
          <w:sz w:val="32"/>
          <w:szCs w:val="32"/>
        </w:rPr>
        <w:t>7</w:t>
      </w:r>
      <w:r w:rsidR="00200E6B" w:rsidRPr="00FC391C">
        <w:rPr>
          <w:rStyle w:val="FontStyle16"/>
          <w:sz w:val="32"/>
          <w:szCs w:val="32"/>
        </w:rPr>
        <w:t xml:space="preserve"> год для </w:t>
      </w:r>
      <w:r w:rsidRPr="00FC391C">
        <w:rPr>
          <w:rStyle w:val="FontStyle16"/>
          <w:sz w:val="32"/>
          <w:szCs w:val="32"/>
        </w:rPr>
        <w:t>Тукаевского муниципального</w:t>
      </w:r>
      <w:r w:rsidR="00200E6B" w:rsidRPr="00FC391C">
        <w:rPr>
          <w:rStyle w:val="FontStyle16"/>
          <w:sz w:val="32"/>
          <w:szCs w:val="32"/>
        </w:rPr>
        <w:t xml:space="preserve"> района и его жителей был годом плодотворной работы.</w:t>
      </w:r>
      <w:r w:rsidR="00EE4BC1" w:rsidRPr="00FC391C">
        <w:rPr>
          <w:rStyle w:val="FontStyle16"/>
          <w:sz w:val="32"/>
          <w:szCs w:val="32"/>
        </w:rPr>
        <w:t xml:space="preserve"> </w:t>
      </w:r>
      <w:r w:rsidR="00EC1C6D" w:rsidRPr="00FC391C">
        <w:rPr>
          <w:rStyle w:val="FontStyle16"/>
          <w:sz w:val="32"/>
          <w:szCs w:val="32"/>
        </w:rPr>
        <w:t>По рейтингу социально-экономического развития муниципальных районов и городских округов Республики Татарстан за 201</w:t>
      </w:r>
      <w:r w:rsidR="00EE4BC1" w:rsidRPr="00FC391C">
        <w:rPr>
          <w:rStyle w:val="FontStyle16"/>
          <w:sz w:val="32"/>
          <w:szCs w:val="32"/>
        </w:rPr>
        <w:t>7</w:t>
      </w:r>
      <w:r w:rsidR="00FE7BA1" w:rsidRPr="00FC391C">
        <w:rPr>
          <w:rStyle w:val="FontStyle16"/>
          <w:sz w:val="32"/>
          <w:szCs w:val="32"/>
        </w:rPr>
        <w:t xml:space="preserve"> год</w:t>
      </w:r>
      <w:r w:rsidR="00EC1C6D" w:rsidRPr="00FC391C">
        <w:rPr>
          <w:rStyle w:val="FontStyle16"/>
          <w:sz w:val="32"/>
          <w:szCs w:val="32"/>
        </w:rPr>
        <w:t xml:space="preserve">  район занимает </w:t>
      </w:r>
      <w:r w:rsidR="006D10C9" w:rsidRPr="00FC391C">
        <w:rPr>
          <w:rStyle w:val="FontStyle16"/>
          <w:sz w:val="32"/>
          <w:szCs w:val="32"/>
        </w:rPr>
        <w:t>4</w:t>
      </w:r>
      <w:r w:rsidR="00EC1C6D" w:rsidRPr="00FC391C">
        <w:rPr>
          <w:rStyle w:val="FontStyle16"/>
          <w:sz w:val="32"/>
          <w:szCs w:val="32"/>
        </w:rPr>
        <w:t xml:space="preserve"> место и лидирующее положение среди сельских районов.</w:t>
      </w:r>
    </w:p>
    <w:p w:rsidR="001D2227" w:rsidRPr="00FC391C" w:rsidRDefault="00C05C8C" w:rsidP="00F936B4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>По состоянию на 1 января 20</w:t>
      </w:r>
      <w:r w:rsidR="00C5512A" w:rsidRPr="00FC391C">
        <w:rPr>
          <w:rStyle w:val="FontStyle16"/>
          <w:sz w:val="32"/>
          <w:szCs w:val="32"/>
        </w:rPr>
        <w:t>18</w:t>
      </w:r>
      <w:r w:rsidR="00BC6EBA" w:rsidRPr="00FC391C">
        <w:rPr>
          <w:rStyle w:val="FontStyle16"/>
          <w:sz w:val="32"/>
          <w:szCs w:val="32"/>
        </w:rPr>
        <w:t xml:space="preserve"> года в районе</w:t>
      </w:r>
      <w:r w:rsidR="00EE4BC1" w:rsidRPr="00FC391C">
        <w:rPr>
          <w:rStyle w:val="FontStyle16"/>
          <w:sz w:val="32"/>
          <w:szCs w:val="32"/>
        </w:rPr>
        <w:t xml:space="preserve"> </w:t>
      </w:r>
      <w:r w:rsidR="00BC6EBA" w:rsidRPr="00FC391C">
        <w:rPr>
          <w:rStyle w:val="FontStyle16"/>
          <w:sz w:val="32"/>
          <w:szCs w:val="32"/>
        </w:rPr>
        <w:t>проживает</w:t>
      </w:r>
      <w:r w:rsidR="001D2227" w:rsidRPr="00FC391C">
        <w:rPr>
          <w:rStyle w:val="FontStyle16"/>
          <w:sz w:val="32"/>
          <w:szCs w:val="32"/>
        </w:rPr>
        <w:t xml:space="preserve"> 4</w:t>
      </w:r>
      <w:r w:rsidR="00EE4BC1" w:rsidRPr="00FC391C">
        <w:rPr>
          <w:rStyle w:val="FontStyle16"/>
          <w:sz w:val="32"/>
          <w:szCs w:val="32"/>
        </w:rPr>
        <w:t>1</w:t>
      </w:r>
      <w:r w:rsidR="00187393" w:rsidRPr="00FC391C">
        <w:rPr>
          <w:rStyle w:val="FontStyle16"/>
          <w:sz w:val="32"/>
          <w:szCs w:val="32"/>
        </w:rPr>
        <w:t>092</w:t>
      </w:r>
      <w:r w:rsidR="00FC391C" w:rsidRPr="00FC391C">
        <w:rPr>
          <w:rStyle w:val="FontStyle16"/>
          <w:color w:val="FF0000"/>
          <w:sz w:val="32"/>
          <w:szCs w:val="32"/>
        </w:rPr>
        <w:t xml:space="preserve"> </w:t>
      </w:r>
      <w:r w:rsidR="00187393" w:rsidRPr="00FC391C">
        <w:rPr>
          <w:rStyle w:val="FontStyle16"/>
          <w:color w:val="FF0000"/>
          <w:sz w:val="32"/>
          <w:szCs w:val="32"/>
        </w:rPr>
        <w:t xml:space="preserve"> </w:t>
      </w:r>
      <w:r w:rsidR="001D2227" w:rsidRPr="00FC391C">
        <w:rPr>
          <w:rStyle w:val="FontStyle16"/>
          <w:sz w:val="32"/>
          <w:szCs w:val="32"/>
        </w:rPr>
        <w:t>человек</w:t>
      </w:r>
      <w:r w:rsidR="00187393" w:rsidRPr="00FC391C">
        <w:rPr>
          <w:rStyle w:val="FontStyle16"/>
          <w:sz w:val="32"/>
          <w:szCs w:val="32"/>
        </w:rPr>
        <w:t>а</w:t>
      </w:r>
      <w:r w:rsidR="001D2227" w:rsidRPr="00FC391C">
        <w:rPr>
          <w:rStyle w:val="FontStyle16"/>
          <w:sz w:val="32"/>
          <w:szCs w:val="32"/>
        </w:rPr>
        <w:t>.</w:t>
      </w:r>
    </w:p>
    <w:p w:rsidR="00BC6EBA" w:rsidRPr="00FC391C" w:rsidRDefault="00BC6EBA" w:rsidP="00F936B4">
      <w:pPr>
        <w:pStyle w:val="Style3"/>
        <w:widowControl/>
        <w:spacing w:line="276" w:lineRule="auto"/>
        <w:ind w:firstLine="0"/>
        <w:contextualSpacing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>Денежные доходы на душу  населения составили</w:t>
      </w:r>
      <w:r w:rsidR="00C85133" w:rsidRPr="00FC391C">
        <w:rPr>
          <w:rStyle w:val="FontStyle16"/>
          <w:sz w:val="32"/>
          <w:szCs w:val="32"/>
        </w:rPr>
        <w:t xml:space="preserve"> </w:t>
      </w:r>
      <w:r w:rsidR="009C4CF9" w:rsidRPr="00FC391C">
        <w:rPr>
          <w:rStyle w:val="FontStyle16"/>
          <w:sz w:val="32"/>
          <w:szCs w:val="32"/>
        </w:rPr>
        <w:t>26</w:t>
      </w:r>
      <w:r w:rsidR="00917F05" w:rsidRPr="00FC391C">
        <w:rPr>
          <w:rStyle w:val="FontStyle16"/>
          <w:sz w:val="32"/>
          <w:szCs w:val="32"/>
        </w:rPr>
        <w:t>,3 тыс.р</w:t>
      </w:r>
      <w:r w:rsidRPr="00FC391C">
        <w:rPr>
          <w:rStyle w:val="FontStyle16"/>
          <w:sz w:val="32"/>
          <w:szCs w:val="32"/>
        </w:rPr>
        <w:t>уб</w:t>
      </w:r>
      <w:r w:rsidR="00917F05" w:rsidRPr="00FC391C">
        <w:rPr>
          <w:rStyle w:val="FontStyle16"/>
          <w:sz w:val="32"/>
          <w:szCs w:val="32"/>
        </w:rPr>
        <w:t xml:space="preserve">. </w:t>
      </w:r>
      <w:r w:rsidRPr="00FC391C">
        <w:rPr>
          <w:rStyle w:val="FontStyle16"/>
          <w:sz w:val="32"/>
          <w:szCs w:val="32"/>
        </w:rPr>
        <w:t>в месяц</w:t>
      </w:r>
      <w:r w:rsidR="00C85133" w:rsidRPr="00FC391C">
        <w:rPr>
          <w:rStyle w:val="FontStyle16"/>
          <w:sz w:val="32"/>
          <w:szCs w:val="32"/>
        </w:rPr>
        <w:t xml:space="preserve"> (</w:t>
      </w:r>
      <w:r w:rsidR="009C4CF9" w:rsidRPr="00FC391C">
        <w:rPr>
          <w:rStyle w:val="FontStyle16"/>
          <w:sz w:val="32"/>
          <w:szCs w:val="32"/>
        </w:rPr>
        <w:t>102</w:t>
      </w:r>
      <w:r w:rsidR="00C85133" w:rsidRPr="00FC391C">
        <w:rPr>
          <w:rStyle w:val="FontStyle16"/>
          <w:sz w:val="32"/>
          <w:szCs w:val="32"/>
        </w:rPr>
        <w:t>%)</w:t>
      </w:r>
      <w:r w:rsidRPr="00FC391C">
        <w:rPr>
          <w:rStyle w:val="FontStyle16"/>
          <w:sz w:val="32"/>
          <w:szCs w:val="32"/>
        </w:rPr>
        <w:t xml:space="preserve">. </w:t>
      </w:r>
    </w:p>
    <w:p w:rsidR="00BC6EBA" w:rsidRPr="00FC391C" w:rsidRDefault="0070421A" w:rsidP="00F936B4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>С</w:t>
      </w:r>
      <w:r w:rsidR="009C4CF9" w:rsidRPr="00FC391C">
        <w:rPr>
          <w:rStyle w:val="FontStyle16"/>
          <w:sz w:val="32"/>
          <w:szCs w:val="32"/>
        </w:rPr>
        <w:t>редняя начисленная заработная плата по крупным и средним предприятиям составила 33</w:t>
      </w:r>
      <w:r w:rsidR="00917F05" w:rsidRPr="00FC391C">
        <w:rPr>
          <w:rStyle w:val="FontStyle16"/>
          <w:sz w:val="32"/>
          <w:szCs w:val="32"/>
        </w:rPr>
        <w:t>,3 тыс.руб</w:t>
      </w:r>
      <w:r w:rsidR="009C4CF9" w:rsidRPr="00FC391C">
        <w:rPr>
          <w:rStyle w:val="FontStyle16"/>
          <w:sz w:val="32"/>
          <w:szCs w:val="32"/>
        </w:rPr>
        <w:t>. По оценке, за 2017 год среднемесячная заработная плата по общему кругу предприятий и организаций  бюджетной сферы, включая субъекты малого предпринимательства составит 25</w:t>
      </w:r>
      <w:r w:rsidR="00917F05" w:rsidRPr="00FC391C">
        <w:rPr>
          <w:rStyle w:val="FontStyle16"/>
          <w:sz w:val="32"/>
          <w:szCs w:val="32"/>
        </w:rPr>
        <w:t>,</w:t>
      </w:r>
      <w:r w:rsidR="009C4CF9" w:rsidRPr="00FC391C">
        <w:rPr>
          <w:rStyle w:val="FontStyle16"/>
          <w:sz w:val="32"/>
          <w:szCs w:val="32"/>
        </w:rPr>
        <w:t>7</w:t>
      </w:r>
      <w:r w:rsidR="00917F05" w:rsidRPr="00FC391C">
        <w:rPr>
          <w:rStyle w:val="FontStyle16"/>
          <w:sz w:val="32"/>
          <w:szCs w:val="32"/>
        </w:rPr>
        <w:t xml:space="preserve"> тыс.</w:t>
      </w:r>
      <w:r w:rsidR="009C4CF9" w:rsidRPr="00FC391C">
        <w:rPr>
          <w:rStyle w:val="FontStyle16"/>
          <w:sz w:val="32"/>
          <w:szCs w:val="32"/>
        </w:rPr>
        <w:t>рублей. С</w:t>
      </w:r>
      <w:r w:rsidR="00BC6EBA" w:rsidRPr="00FC391C">
        <w:rPr>
          <w:rStyle w:val="FontStyle16"/>
          <w:sz w:val="32"/>
          <w:szCs w:val="32"/>
        </w:rPr>
        <w:t>редний размер трудовой пенсии –1</w:t>
      </w:r>
      <w:r w:rsidR="00EE4BC1" w:rsidRPr="00FC391C">
        <w:rPr>
          <w:rStyle w:val="FontStyle16"/>
          <w:sz w:val="32"/>
          <w:szCs w:val="32"/>
        </w:rPr>
        <w:t>2</w:t>
      </w:r>
      <w:r w:rsidR="00DD4A57" w:rsidRPr="00FC391C">
        <w:rPr>
          <w:rStyle w:val="FontStyle16"/>
          <w:sz w:val="32"/>
          <w:szCs w:val="32"/>
        </w:rPr>
        <w:t xml:space="preserve">187 </w:t>
      </w:r>
      <w:r w:rsidR="00BC6EBA" w:rsidRPr="00FC391C">
        <w:rPr>
          <w:rStyle w:val="FontStyle16"/>
          <w:sz w:val="32"/>
          <w:szCs w:val="32"/>
        </w:rPr>
        <w:t>рублей.</w:t>
      </w:r>
    </w:p>
    <w:p w:rsidR="00BC6EBA" w:rsidRDefault="0070421A" w:rsidP="00F936B4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>Н</w:t>
      </w:r>
      <w:r w:rsidR="00DD4A57" w:rsidRPr="00FC391C">
        <w:rPr>
          <w:rStyle w:val="FontStyle16"/>
          <w:sz w:val="32"/>
          <w:szCs w:val="32"/>
        </w:rPr>
        <w:t>а</w:t>
      </w:r>
      <w:r w:rsidR="00BC6EBA" w:rsidRPr="00FC391C">
        <w:rPr>
          <w:rStyle w:val="FontStyle16"/>
          <w:sz w:val="32"/>
          <w:szCs w:val="32"/>
        </w:rPr>
        <w:t xml:space="preserve"> учете зарегистрировано </w:t>
      </w:r>
      <w:r w:rsidR="00EE4BC1" w:rsidRPr="00FC391C">
        <w:rPr>
          <w:rStyle w:val="FontStyle16"/>
          <w:sz w:val="32"/>
          <w:szCs w:val="32"/>
        </w:rPr>
        <w:t>94</w:t>
      </w:r>
      <w:r w:rsidR="00BC6EBA" w:rsidRPr="00FC391C">
        <w:rPr>
          <w:rStyle w:val="FontStyle16"/>
          <w:sz w:val="32"/>
          <w:szCs w:val="32"/>
        </w:rPr>
        <w:t xml:space="preserve"> безработных, уровень безработицы  составляет </w:t>
      </w:r>
      <w:r w:rsidR="00F52414" w:rsidRPr="00FC391C">
        <w:rPr>
          <w:rStyle w:val="FontStyle16"/>
          <w:sz w:val="32"/>
          <w:szCs w:val="32"/>
        </w:rPr>
        <w:t>0</w:t>
      </w:r>
      <w:r w:rsidR="00BC6EBA" w:rsidRPr="00FC391C">
        <w:rPr>
          <w:rStyle w:val="FontStyle16"/>
          <w:sz w:val="32"/>
          <w:szCs w:val="32"/>
        </w:rPr>
        <w:t>,</w:t>
      </w:r>
      <w:r w:rsidR="00EE4BC1" w:rsidRPr="00FC391C">
        <w:rPr>
          <w:rStyle w:val="FontStyle16"/>
          <w:sz w:val="32"/>
          <w:szCs w:val="32"/>
        </w:rPr>
        <w:t>5</w:t>
      </w:r>
      <w:r w:rsidR="00074133" w:rsidRPr="00FC391C">
        <w:rPr>
          <w:rStyle w:val="FontStyle16"/>
          <w:sz w:val="32"/>
          <w:szCs w:val="32"/>
        </w:rPr>
        <w:t>4</w:t>
      </w:r>
      <w:r w:rsidR="00F52414" w:rsidRPr="00FC391C">
        <w:rPr>
          <w:rStyle w:val="FontStyle16"/>
          <w:sz w:val="32"/>
          <w:szCs w:val="32"/>
        </w:rPr>
        <w:t xml:space="preserve"> </w:t>
      </w:r>
      <w:r w:rsidR="00BC6EBA" w:rsidRPr="00FC391C">
        <w:rPr>
          <w:rStyle w:val="FontStyle16"/>
          <w:sz w:val="32"/>
          <w:szCs w:val="32"/>
        </w:rPr>
        <w:t>%, это на 0,</w:t>
      </w:r>
      <w:r w:rsidR="00D14DD6" w:rsidRPr="00FC391C">
        <w:rPr>
          <w:rStyle w:val="FontStyle16"/>
          <w:sz w:val="32"/>
          <w:szCs w:val="32"/>
        </w:rPr>
        <w:t>44</w:t>
      </w:r>
      <w:r w:rsidR="00BC6EBA" w:rsidRPr="00FC391C">
        <w:rPr>
          <w:rStyle w:val="FontStyle16"/>
          <w:sz w:val="32"/>
          <w:szCs w:val="32"/>
        </w:rPr>
        <w:t xml:space="preserve"> % </w:t>
      </w:r>
      <w:r w:rsidR="00F52414" w:rsidRPr="00FC391C">
        <w:rPr>
          <w:rStyle w:val="FontStyle16"/>
          <w:sz w:val="32"/>
          <w:szCs w:val="32"/>
        </w:rPr>
        <w:t>ниже</w:t>
      </w:r>
      <w:r w:rsidR="00BC6EBA" w:rsidRPr="00FC391C">
        <w:rPr>
          <w:rStyle w:val="FontStyle16"/>
          <w:sz w:val="32"/>
          <w:szCs w:val="32"/>
        </w:rPr>
        <w:t xml:space="preserve"> по сравнению с н</w:t>
      </w:r>
      <w:r w:rsidR="009464F0" w:rsidRPr="00FC391C">
        <w:rPr>
          <w:rStyle w:val="FontStyle16"/>
          <w:sz w:val="32"/>
          <w:szCs w:val="32"/>
        </w:rPr>
        <w:t>ачалом 201</w:t>
      </w:r>
      <w:r w:rsidR="00EE4BC1" w:rsidRPr="00FC391C">
        <w:rPr>
          <w:rStyle w:val="FontStyle16"/>
          <w:sz w:val="32"/>
          <w:szCs w:val="32"/>
        </w:rPr>
        <w:t>7</w:t>
      </w:r>
      <w:r w:rsidR="00BC6EBA" w:rsidRPr="00FC391C">
        <w:rPr>
          <w:rStyle w:val="FontStyle16"/>
          <w:sz w:val="32"/>
          <w:szCs w:val="32"/>
        </w:rPr>
        <w:t xml:space="preserve"> года. Ситуация стабильная, массовых сокращений и увольнений на предприятиях не наблюдается.</w:t>
      </w:r>
      <w:r w:rsidR="00EE4BC1" w:rsidRPr="00FC391C">
        <w:rPr>
          <w:rStyle w:val="FontStyle16"/>
          <w:sz w:val="32"/>
          <w:szCs w:val="32"/>
        </w:rPr>
        <w:t xml:space="preserve"> </w:t>
      </w:r>
      <w:r w:rsidR="00BC6EBA" w:rsidRPr="00FC391C">
        <w:rPr>
          <w:rStyle w:val="FontStyle16"/>
          <w:sz w:val="32"/>
          <w:szCs w:val="32"/>
        </w:rPr>
        <w:t xml:space="preserve">Наша задача </w:t>
      </w:r>
      <w:r w:rsidR="00EE4BC1" w:rsidRPr="00FC391C">
        <w:rPr>
          <w:rStyle w:val="FontStyle16"/>
          <w:sz w:val="32"/>
          <w:szCs w:val="32"/>
        </w:rPr>
        <w:t xml:space="preserve">- </w:t>
      </w:r>
      <w:r w:rsidR="00BC6EBA" w:rsidRPr="00FC391C">
        <w:rPr>
          <w:rStyle w:val="FontStyle16"/>
          <w:sz w:val="32"/>
          <w:szCs w:val="32"/>
        </w:rPr>
        <w:t xml:space="preserve">сохранить и увеличить рабочие места с достойной оплатой труда. </w:t>
      </w:r>
      <w:r w:rsidRPr="00FC391C">
        <w:rPr>
          <w:rStyle w:val="FontStyle16"/>
          <w:sz w:val="32"/>
          <w:szCs w:val="32"/>
        </w:rPr>
        <w:t xml:space="preserve"> </w:t>
      </w:r>
    </w:p>
    <w:p w:rsidR="00C05C8C" w:rsidRPr="00FC391C" w:rsidRDefault="00200E6B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sz w:val="32"/>
          <w:szCs w:val="32"/>
        </w:rPr>
        <w:t>Промышленность</w:t>
      </w:r>
      <w:r w:rsidR="00C27E1C" w:rsidRPr="00FC391C">
        <w:rPr>
          <w:rStyle w:val="FontStyle17"/>
          <w:sz w:val="32"/>
          <w:szCs w:val="32"/>
        </w:rPr>
        <w:t xml:space="preserve">. </w:t>
      </w:r>
      <w:r w:rsidR="00981B67" w:rsidRPr="00FC391C">
        <w:rPr>
          <w:rStyle w:val="FontStyle17"/>
          <w:b w:val="0"/>
          <w:sz w:val="32"/>
          <w:szCs w:val="32"/>
        </w:rPr>
        <w:t xml:space="preserve">В отчетном году предприятиями и организациями района отгружено товаров собственного производства на </w:t>
      </w:r>
      <w:r w:rsidR="00E362D2" w:rsidRPr="00FC391C">
        <w:rPr>
          <w:rStyle w:val="FontStyle17"/>
          <w:b w:val="0"/>
          <w:sz w:val="32"/>
          <w:szCs w:val="32"/>
        </w:rPr>
        <w:t>29</w:t>
      </w:r>
      <w:r w:rsidR="00885BEC" w:rsidRPr="00FC391C">
        <w:rPr>
          <w:rStyle w:val="FontStyle17"/>
          <w:b w:val="0"/>
          <w:sz w:val="32"/>
          <w:szCs w:val="32"/>
        </w:rPr>
        <w:t xml:space="preserve">,2 млрд. </w:t>
      </w:r>
      <w:r w:rsidR="003427D7" w:rsidRPr="00FC391C">
        <w:rPr>
          <w:rStyle w:val="FontStyle17"/>
          <w:b w:val="0"/>
          <w:sz w:val="32"/>
          <w:szCs w:val="32"/>
        </w:rPr>
        <w:t>рублей (</w:t>
      </w:r>
      <w:r w:rsidR="00E362D2" w:rsidRPr="00FC391C">
        <w:rPr>
          <w:rStyle w:val="FontStyle17"/>
          <w:b w:val="0"/>
          <w:sz w:val="32"/>
          <w:szCs w:val="32"/>
        </w:rPr>
        <w:t>92</w:t>
      </w:r>
      <w:r w:rsidR="003427D7" w:rsidRPr="00FC391C">
        <w:rPr>
          <w:rStyle w:val="FontStyle17"/>
          <w:b w:val="0"/>
          <w:sz w:val="32"/>
          <w:szCs w:val="32"/>
        </w:rPr>
        <w:t>% к 201</w:t>
      </w:r>
      <w:r w:rsidR="00EE4BC1" w:rsidRPr="00FC391C">
        <w:rPr>
          <w:rStyle w:val="FontStyle17"/>
          <w:b w:val="0"/>
          <w:sz w:val="32"/>
          <w:szCs w:val="32"/>
        </w:rPr>
        <w:t>6</w:t>
      </w:r>
      <w:r w:rsidR="003427D7" w:rsidRPr="00FC391C">
        <w:rPr>
          <w:rStyle w:val="FontStyle17"/>
          <w:b w:val="0"/>
          <w:sz w:val="32"/>
          <w:szCs w:val="32"/>
        </w:rPr>
        <w:t xml:space="preserve"> году</w:t>
      </w:r>
      <w:r w:rsidR="00C978F0" w:rsidRPr="00FC391C">
        <w:rPr>
          <w:rStyle w:val="FontStyle17"/>
          <w:b w:val="0"/>
          <w:sz w:val="32"/>
          <w:szCs w:val="32"/>
        </w:rPr>
        <w:t>)</w:t>
      </w:r>
      <w:r w:rsidR="00EE4BC1" w:rsidRPr="00FC391C">
        <w:rPr>
          <w:rStyle w:val="FontStyle17"/>
          <w:b w:val="0"/>
          <w:sz w:val="32"/>
          <w:szCs w:val="32"/>
        </w:rPr>
        <w:t xml:space="preserve">, </w:t>
      </w:r>
      <w:r w:rsidR="00C0090A" w:rsidRPr="00FC391C">
        <w:rPr>
          <w:rStyle w:val="FontStyle17"/>
          <w:b w:val="0"/>
          <w:sz w:val="32"/>
          <w:szCs w:val="32"/>
        </w:rPr>
        <w:t>и</w:t>
      </w:r>
      <w:r w:rsidR="00981B67" w:rsidRPr="00FC391C">
        <w:rPr>
          <w:rStyle w:val="FontStyle17"/>
          <w:b w:val="0"/>
          <w:sz w:val="32"/>
          <w:szCs w:val="32"/>
        </w:rPr>
        <w:t xml:space="preserve">ндекс промышленного производства </w:t>
      </w:r>
      <w:r w:rsidR="00917F05" w:rsidRPr="00FC391C">
        <w:rPr>
          <w:rStyle w:val="FontStyle17"/>
          <w:b w:val="0"/>
          <w:sz w:val="32"/>
          <w:szCs w:val="32"/>
        </w:rPr>
        <w:t>-</w:t>
      </w:r>
      <w:r w:rsidR="003427D7" w:rsidRPr="00FC391C">
        <w:rPr>
          <w:rStyle w:val="FontStyle17"/>
          <w:b w:val="0"/>
          <w:sz w:val="32"/>
          <w:szCs w:val="32"/>
        </w:rPr>
        <w:t xml:space="preserve"> </w:t>
      </w:r>
      <w:r w:rsidR="00917F05" w:rsidRPr="00FC391C">
        <w:rPr>
          <w:rStyle w:val="FontStyle17"/>
          <w:b w:val="0"/>
          <w:sz w:val="32"/>
          <w:szCs w:val="32"/>
        </w:rPr>
        <w:t>94</w:t>
      </w:r>
      <w:r w:rsidR="00981B67" w:rsidRPr="00FC391C">
        <w:rPr>
          <w:rStyle w:val="FontStyle17"/>
          <w:b w:val="0"/>
          <w:sz w:val="32"/>
          <w:szCs w:val="32"/>
        </w:rPr>
        <w:t>%.</w:t>
      </w:r>
    </w:p>
    <w:p w:rsidR="004E778C" w:rsidRPr="00FC391C" w:rsidRDefault="00981B67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 xml:space="preserve">Существенную долю в общем объёме промышленного производства </w:t>
      </w:r>
      <w:r w:rsidR="00917F05" w:rsidRPr="00FC391C">
        <w:rPr>
          <w:rStyle w:val="FontStyle17"/>
          <w:b w:val="0"/>
          <w:sz w:val="32"/>
          <w:szCs w:val="32"/>
        </w:rPr>
        <w:t>–</w:t>
      </w:r>
      <w:r w:rsidRPr="00FC391C">
        <w:rPr>
          <w:rStyle w:val="FontStyle17"/>
          <w:b w:val="0"/>
          <w:sz w:val="32"/>
          <w:szCs w:val="32"/>
        </w:rPr>
        <w:t xml:space="preserve"> </w:t>
      </w:r>
      <w:r w:rsidR="00917F05" w:rsidRPr="00FC391C">
        <w:rPr>
          <w:rStyle w:val="FontStyle17"/>
          <w:b w:val="0"/>
          <w:sz w:val="32"/>
          <w:szCs w:val="32"/>
        </w:rPr>
        <w:t xml:space="preserve">это </w:t>
      </w:r>
      <w:r w:rsidRPr="00FC391C">
        <w:rPr>
          <w:rStyle w:val="FontStyle17"/>
          <w:b w:val="0"/>
          <w:sz w:val="32"/>
          <w:szCs w:val="32"/>
        </w:rPr>
        <w:t>47%</w:t>
      </w:r>
      <w:r w:rsidR="00EF0A4A" w:rsidRPr="00FC391C">
        <w:rPr>
          <w:rStyle w:val="FontStyle17"/>
          <w:b w:val="0"/>
          <w:sz w:val="32"/>
          <w:szCs w:val="32"/>
        </w:rPr>
        <w:t>,</w:t>
      </w:r>
      <w:r w:rsidRPr="00FC391C">
        <w:rPr>
          <w:rStyle w:val="FontStyle17"/>
          <w:b w:val="0"/>
          <w:sz w:val="32"/>
          <w:szCs w:val="32"/>
        </w:rPr>
        <w:t xml:space="preserve">  занимают предприятия  пищевой и перерабатывающей  </w:t>
      </w:r>
      <w:r w:rsidR="00C05C8C" w:rsidRPr="00FC391C">
        <w:rPr>
          <w:rStyle w:val="FontStyle17"/>
          <w:b w:val="0"/>
          <w:sz w:val="32"/>
          <w:szCs w:val="32"/>
        </w:rPr>
        <w:t>промышленности</w:t>
      </w:r>
      <w:r w:rsidR="00C978F0" w:rsidRPr="00FC391C">
        <w:rPr>
          <w:rStyle w:val="FontStyle17"/>
          <w:b w:val="0"/>
          <w:sz w:val="32"/>
          <w:szCs w:val="32"/>
        </w:rPr>
        <w:t xml:space="preserve">, такие как </w:t>
      </w:r>
      <w:r w:rsidR="007D743D" w:rsidRPr="00FC391C">
        <w:rPr>
          <w:rStyle w:val="FontStyle17"/>
          <w:b w:val="0"/>
          <w:sz w:val="32"/>
          <w:szCs w:val="32"/>
        </w:rPr>
        <w:t xml:space="preserve">«Челны-Бройлер», «Тукаевский Племрепродуктор», «Набережночелнинский инкубатор», </w:t>
      </w:r>
      <w:r w:rsidR="00A11574" w:rsidRPr="00FC391C">
        <w:rPr>
          <w:rStyle w:val="FontStyle17"/>
          <w:b w:val="0"/>
          <w:sz w:val="32"/>
          <w:szCs w:val="32"/>
        </w:rPr>
        <w:t>«Набережночелнинский элеватор»</w:t>
      </w:r>
      <w:r w:rsidR="007D743D" w:rsidRPr="00FC391C">
        <w:rPr>
          <w:rStyle w:val="FontStyle17"/>
          <w:b w:val="0"/>
          <w:sz w:val="32"/>
          <w:szCs w:val="32"/>
        </w:rPr>
        <w:t xml:space="preserve">, </w:t>
      </w:r>
      <w:r w:rsidR="00A11574" w:rsidRPr="00FC391C">
        <w:rPr>
          <w:rStyle w:val="FontStyle17"/>
          <w:b w:val="0"/>
          <w:sz w:val="32"/>
          <w:szCs w:val="32"/>
        </w:rPr>
        <w:t>"Камский Бекон"</w:t>
      </w:r>
      <w:r w:rsidR="007D743D" w:rsidRPr="00FC391C">
        <w:rPr>
          <w:rStyle w:val="FontStyle17"/>
          <w:b w:val="0"/>
          <w:sz w:val="32"/>
          <w:szCs w:val="32"/>
        </w:rPr>
        <w:t xml:space="preserve">, </w:t>
      </w:r>
      <w:r w:rsidR="00A11574" w:rsidRPr="00FC391C">
        <w:rPr>
          <w:rStyle w:val="FontStyle17"/>
          <w:b w:val="0"/>
          <w:sz w:val="32"/>
          <w:szCs w:val="32"/>
        </w:rPr>
        <w:t>«Челныхлебопродукт»</w:t>
      </w:r>
      <w:r w:rsidR="007D743D" w:rsidRPr="00FC391C">
        <w:rPr>
          <w:rStyle w:val="FontStyle17"/>
          <w:b w:val="0"/>
          <w:sz w:val="32"/>
          <w:szCs w:val="32"/>
        </w:rPr>
        <w:t>.</w:t>
      </w:r>
    </w:p>
    <w:p w:rsidR="00C05C8C" w:rsidRDefault="00C05C8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lastRenderedPageBreak/>
        <w:t xml:space="preserve">По итогам отчетного года объем ВТП ожидается на уровне </w:t>
      </w:r>
      <w:r w:rsidR="004E778C" w:rsidRPr="00FC391C">
        <w:rPr>
          <w:rStyle w:val="FontStyle17"/>
          <w:b w:val="0"/>
          <w:sz w:val="32"/>
          <w:szCs w:val="32"/>
        </w:rPr>
        <w:t>37,4</w:t>
      </w:r>
      <w:r w:rsidRPr="00FC391C">
        <w:rPr>
          <w:rStyle w:val="FontStyle17"/>
          <w:b w:val="0"/>
          <w:sz w:val="32"/>
          <w:szCs w:val="32"/>
        </w:rPr>
        <w:t xml:space="preserve"> м</w:t>
      </w:r>
      <w:r w:rsidR="00885BEC" w:rsidRPr="00FC391C">
        <w:rPr>
          <w:rStyle w:val="FontStyle17"/>
          <w:b w:val="0"/>
          <w:sz w:val="32"/>
          <w:szCs w:val="32"/>
        </w:rPr>
        <w:t xml:space="preserve">лрд. </w:t>
      </w:r>
      <w:r w:rsidRPr="00FC391C">
        <w:rPr>
          <w:rStyle w:val="FontStyle17"/>
          <w:b w:val="0"/>
          <w:sz w:val="32"/>
          <w:szCs w:val="32"/>
        </w:rPr>
        <w:t>рублей (1</w:t>
      </w:r>
      <w:r w:rsidR="00B23AC8" w:rsidRPr="00FC391C">
        <w:rPr>
          <w:rStyle w:val="FontStyle17"/>
          <w:b w:val="0"/>
          <w:sz w:val="32"/>
          <w:szCs w:val="32"/>
        </w:rPr>
        <w:t>0</w:t>
      </w:r>
      <w:r w:rsidR="004E778C" w:rsidRPr="00FC391C">
        <w:rPr>
          <w:rStyle w:val="FontStyle17"/>
          <w:b w:val="0"/>
          <w:sz w:val="32"/>
          <w:szCs w:val="32"/>
        </w:rPr>
        <w:t>1</w:t>
      </w:r>
      <w:r w:rsidRPr="00FC391C">
        <w:rPr>
          <w:rStyle w:val="FontStyle17"/>
          <w:b w:val="0"/>
          <w:sz w:val="32"/>
          <w:szCs w:val="32"/>
        </w:rPr>
        <w:t>%).</w:t>
      </w:r>
    </w:p>
    <w:p w:rsidR="00FC391C" w:rsidRPr="00FC391C" w:rsidRDefault="00FC391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</w:p>
    <w:p w:rsidR="0094225A" w:rsidRPr="00FC391C" w:rsidRDefault="00B23AC8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sz w:val="32"/>
          <w:szCs w:val="32"/>
        </w:rPr>
        <w:t>Инвестиции.</w:t>
      </w:r>
      <w:r w:rsidR="007D743D" w:rsidRPr="00FC391C">
        <w:rPr>
          <w:rStyle w:val="FontStyle17"/>
          <w:sz w:val="32"/>
          <w:szCs w:val="32"/>
        </w:rPr>
        <w:t xml:space="preserve"> </w:t>
      </w:r>
      <w:r w:rsidRPr="00FC391C">
        <w:rPr>
          <w:rStyle w:val="FontStyle17"/>
          <w:b w:val="0"/>
          <w:sz w:val="32"/>
          <w:szCs w:val="32"/>
        </w:rPr>
        <w:t xml:space="preserve">Для достижения роста различных отраслей и </w:t>
      </w:r>
      <w:r w:rsidR="00EF0A4A" w:rsidRPr="00FC391C">
        <w:rPr>
          <w:rStyle w:val="FontStyle17"/>
          <w:b w:val="0"/>
          <w:sz w:val="32"/>
          <w:szCs w:val="32"/>
        </w:rPr>
        <w:t xml:space="preserve">в </w:t>
      </w:r>
      <w:r w:rsidRPr="00FC391C">
        <w:rPr>
          <w:rStyle w:val="FontStyle17"/>
          <w:b w:val="0"/>
          <w:sz w:val="32"/>
          <w:szCs w:val="32"/>
        </w:rPr>
        <w:t>сфер</w:t>
      </w:r>
      <w:r w:rsidR="00EF0A4A" w:rsidRPr="00FC391C">
        <w:rPr>
          <w:rStyle w:val="FontStyle17"/>
          <w:b w:val="0"/>
          <w:sz w:val="32"/>
          <w:szCs w:val="32"/>
        </w:rPr>
        <w:t>е</w:t>
      </w:r>
      <w:r w:rsidRPr="00FC391C">
        <w:rPr>
          <w:rStyle w:val="FontStyle17"/>
          <w:b w:val="0"/>
          <w:sz w:val="32"/>
          <w:szCs w:val="32"/>
        </w:rPr>
        <w:t xml:space="preserve"> экономики и положительного социального эффекта за счет всех источников финансирования предприятиями и организациями внесено инвестиций в основной капитал</w:t>
      </w:r>
      <w:r w:rsidR="004E778C" w:rsidRPr="00FC391C">
        <w:rPr>
          <w:rStyle w:val="FontStyle17"/>
          <w:b w:val="0"/>
          <w:sz w:val="32"/>
          <w:szCs w:val="32"/>
        </w:rPr>
        <w:t xml:space="preserve"> </w:t>
      </w:r>
      <w:r w:rsidR="00544B2A" w:rsidRPr="00FC391C">
        <w:rPr>
          <w:rStyle w:val="FontStyle17"/>
          <w:b w:val="0"/>
          <w:sz w:val="32"/>
          <w:szCs w:val="32"/>
        </w:rPr>
        <w:t xml:space="preserve">более </w:t>
      </w:r>
      <w:r w:rsidR="009C4CF9" w:rsidRPr="00FC391C">
        <w:rPr>
          <w:rStyle w:val="FontStyle17"/>
          <w:b w:val="0"/>
          <w:sz w:val="32"/>
          <w:szCs w:val="32"/>
        </w:rPr>
        <w:t xml:space="preserve">      6</w:t>
      </w:r>
      <w:r w:rsidR="00537FE3" w:rsidRPr="00FC391C">
        <w:rPr>
          <w:rStyle w:val="FontStyle17"/>
          <w:b w:val="0"/>
          <w:sz w:val="32"/>
          <w:szCs w:val="32"/>
        </w:rPr>
        <w:t>,0</w:t>
      </w:r>
      <w:r w:rsidR="009C4CF9" w:rsidRPr="00FC391C">
        <w:rPr>
          <w:rStyle w:val="FontStyle17"/>
          <w:b w:val="0"/>
          <w:sz w:val="32"/>
          <w:szCs w:val="32"/>
        </w:rPr>
        <w:t xml:space="preserve"> </w:t>
      </w:r>
      <w:r w:rsidR="00274570" w:rsidRPr="00FC391C">
        <w:rPr>
          <w:rStyle w:val="FontStyle17"/>
          <w:b w:val="0"/>
          <w:sz w:val="32"/>
          <w:szCs w:val="32"/>
        </w:rPr>
        <w:t>млрд. рублей,</w:t>
      </w:r>
      <w:r w:rsidR="004E778C" w:rsidRPr="00FC391C">
        <w:rPr>
          <w:rStyle w:val="FontStyle17"/>
          <w:b w:val="0"/>
          <w:sz w:val="32"/>
          <w:szCs w:val="32"/>
        </w:rPr>
        <w:t xml:space="preserve"> </w:t>
      </w:r>
      <w:r w:rsidR="00274570" w:rsidRPr="00FC391C">
        <w:rPr>
          <w:rStyle w:val="FontStyle17"/>
          <w:b w:val="0"/>
          <w:sz w:val="32"/>
          <w:szCs w:val="32"/>
        </w:rPr>
        <w:t xml:space="preserve">из них </w:t>
      </w:r>
      <w:r w:rsidR="007D046D" w:rsidRPr="00FC391C">
        <w:rPr>
          <w:rStyle w:val="FontStyle17"/>
          <w:b w:val="0"/>
          <w:sz w:val="32"/>
          <w:szCs w:val="32"/>
        </w:rPr>
        <w:t>1</w:t>
      </w:r>
      <w:r w:rsidR="00885BEC" w:rsidRPr="00FC391C">
        <w:rPr>
          <w:rStyle w:val="FontStyle17"/>
          <w:b w:val="0"/>
          <w:sz w:val="32"/>
          <w:szCs w:val="32"/>
        </w:rPr>
        <w:t xml:space="preserve">,5 млрд. </w:t>
      </w:r>
      <w:r w:rsidR="00274570" w:rsidRPr="00FC391C">
        <w:rPr>
          <w:rStyle w:val="FontStyle17"/>
          <w:b w:val="0"/>
          <w:sz w:val="32"/>
          <w:szCs w:val="32"/>
        </w:rPr>
        <w:t xml:space="preserve">руб. предприятиями холдинга ЗАО </w:t>
      </w:r>
      <w:r w:rsidR="00B216C1" w:rsidRPr="00FC391C">
        <w:rPr>
          <w:rStyle w:val="FontStyle17"/>
          <w:b w:val="0"/>
          <w:sz w:val="32"/>
          <w:szCs w:val="32"/>
        </w:rPr>
        <w:t>«Агросила Групп».</w:t>
      </w:r>
    </w:p>
    <w:p w:rsidR="0070421A" w:rsidRDefault="00274570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Помимо крупных инвестиционных проектов будет продолжено развитие  субъектов малого предпринимательства</w:t>
      </w:r>
      <w:r w:rsidR="00EF0A4A" w:rsidRPr="00FC391C">
        <w:rPr>
          <w:rStyle w:val="FontStyle17"/>
          <w:b w:val="0"/>
          <w:sz w:val="32"/>
          <w:szCs w:val="32"/>
        </w:rPr>
        <w:t>,</w:t>
      </w:r>
      <w:r w:rsidRPr="00FC391C">
        <w:rPr>
          <w:rStyle w:val="FontStyle17"/>
          <w:b w:val="0"/>
          <w:sz w:val="32"/>
          <w:szCs w:val="32"/>
        </w:rPr>
        <w:t xml:space="preserve"> на селе - КФХ и семейных ф</w:t>
      </w:r>
      <w:r w:rsidR="00EF0A4A" w:rsidRPr="00FC391C">
        <w:rPr>
          <w:rStyle w:val="FontStyle17"/>
          <w:b w:val="0"/>
          <w:sz w:val="32"/>
          <w:szCs w:val="32"/>
        </w:rPr>
        <w:t>е</w:t>
      </w:r>
      <w:r w:rsidRPr="00FC391C">
        <w:rPr>
          <w:rStyle w:val="FontStyle17"/>
          <w:b w:val="0"/>
          <w:sz w:val="32"/>
          <w:szCs w:val="32"/>
        </w:rPr>
        <w:t>рм с использованием высокопроизводительной техники</w:t>
      </w:r>
      <w:r w:rsidR="0070421A" w:rsidRPr="00FC391C">
        <w:rPr>
          <w:rStyle w:val="FontStyle17"/>
          <w:b w:val="0"/>
          <w:sz w:val="32"/>
          <w:szCs w:val="32"/>
        </w:rPr>
        <w:t>.</w:t>
      </w:r>
    </w:p>
    <w:p w:rsidR="00FC391C" w:rsidRPr="00FC391C" w:rsidRDefault="00FC391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</w:p>
    <w:p w:rsidR="004258AC" w:rsidRPr="00FC391C" w:rsidRDefault="00274570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 xml:space="preserve"> </w:t>
      </w:r>
      <w:r w:rsidR="007D046D" w:rsidRPr="00FC391C">
        <w:rPr>
          <w:rStyle w:val="FontStyle17"/>
          <w:sz w:val="32"/>
          <w:szCs w:val="32"/>
        </w:rPr>
        <w:t xml:space="preserve">Агропромышленный комплекс. </w:t>
      </w:r>
      <w:r w:rsidR="007D046D" w:rsidRPr="00FC391C">
        <w:rPr>
          <w:rStyle w:val="FontStyle17"/>
          <w:b w:val="0"/>
          <w:sz w:val="32"/>
          <w:szCs w:val="32"/>
        </w:rPr>
        <w:t xml:space="preserve">На территории района осуществляют свою деятельность более 95 сельхозформирований. Ими произведено продукции на 21,7 млрд. рублей (101 % к 2016 году). </w:t>
      </w:r>
    </w:p>
    <w:p w:rsidR="004258AC" w:rsidRPr="00FC391C" w:rsidRDefault="004258A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 xml:space="preserve">Собрано </w:t>
      </w:r>
      <w:r w:rsidR="00EE1E14" w:rsidRPr="00FC391C">
        <w:rPr>
          <w:rStyle w:val="FontStyle17"/>
          <w:b w:val="0"/>
          <w:sz w:val="32"/>
          <w:szCs w:val="32"/>
        </w:rPr>
        <w:t>более</w:t>
      </w:r>
      <w:r w:rsidRPr="00FC391C">
        <w:rPr>
          <w:rStyle w:val="FontStyle17"/>
          <w:b w:val="0"/>
          <w:sz w:val="32"/>
          <w:szCs w:val="32"/>
        </w:rPr>
        <w:t xml:space="preserve"> 158,</w:t>
      </w:r>
      <w:r w:rsidR="00EE1E14" w:rsidRPr="00FC391C">
        <w:rPr>
          <w:rStyle w:val="FontStyle17"/>
          <w:b w:val="0"/>
          <w:sz w:val="32"/>
          <w:szCs w:val="32"/>
        </w:rPr>
        <w:t>0</w:t>
      </w:r>
      <w:r w:rsidRPr="00FC391C">
        <w:rPr>
          <w:rStyle w:val="FontStyle17"/>
          <w:b w:val="0"/>
          <w:sz w:val="32"/>
          <w:szCs w:val="32"/>
        </w:rPr>
        <w:t xml:space="preserve"> тыс. тонн зерна, картофеля 8,7 тыс. тонн, 8,2 тыс. тонн овощей, </w:t>
      </w:r>
      <w:r w:rsidR="00880F2D" w:rsidRPr="00FC391C">
        <w:rPr>
          <w:rStyle w:val="FontStyle17"/>
          <w:b w:val="0"/>
          <w:sz w:val="32"/>
          <w:szCs w:val="32"/>
        </w:rPr>
        <w:t>156 тыс</w:t>
      </w:r>
      <w:r w:rsidR="00252A78" w:rsidRPr="00FC391C">
        <w:rPr>
          <w:rStyle w:val="FontStyle17"/>
          <w:b w:val="0"/>
          <w:sz w:val="32"/>
          <w:szCs w:val="32"/>
        </w:rPr>
        <w:t>.т</w:t>
      </w:r>
      <w:r w:rsidR="00880F2D" w:rsidRPr="00FC391C">
        <w:rPr>
          <w:rStyle w:val="FontStyle17"/>
          <w:b w:val="0"/>
          <w:sz w:val="32"/>
          <w:szCs w:val="32"/>
        </w:rPr>
        <w:t xml:space="preserve">н </w:t>
      </w:r>
      <w:r w:rsidRPr="00FC391C">
        <w:rPr>
          <w:rStyle w:val="FontStyle17"/>
          <w:b w:val="0"/>
          <w:sz w:val="32"/>
          <w:szCs w:val="32"/>
        </w:rPr>
        <w:t xml:space="preserve">сахарной свеклы, </w:t>
      </w:r>
      <w:r w:rsidR="00880F2D" w:rsidRPr="00FC391C">
        <w:rPr>
          <w:rStyle w:val="FontStyle17"/>
          <w:b w:val="0"/>
          <w:sz w:val="32"/>
          <w:szCs w:val="32"/>
        </w:rPr>
        <w:t xml:space="preserve">произведено 26 тыс. тонн молока, </w:t>
      </w:r>
      <w:r w:rsidRPr="00FC391C">
        <w:rPr>
          <w:rStyle w:val="FontStyle17"/>
          <w:b w:val="0"/>
          <w:sz w:val="32"/>
          <w:szCs w:val="32"/>
        </w:rPr>
        <w:t xml:space="preserve">скота и птицы в живом весе 127 тыс. тонн, в том числе мяса птицы – 76,2 тыс. тонн, свинины - 48,5 тыс. тонн. </w:t>
      </w:r>
    </w:p>
    <w:p w:rsidR="004258AC" w:rsidRPr="00FC391C" w:rsidRDefault="004258A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За последние годы  в сельском хозяйстве района сформировалась многоукладная экономика, представленная крупной вертикально-интегрированной компанией АО «Агросила», предприятиями малого и среднего бизнеса, а также КФХ</w:t>
      </w:r>
      <w:r w:rsidR="00FB5C21" w:rsidRPr="00FC391C">
        <w:rPr>
          <w:rStyle w:val="FontStyle17"/>
          <w:b w:val="0"/>
          <w:sz w:val="32"/>
          <w:szCs w:val="32"/>
        </w:rPr>
        <w:t xml:space="preserve"> и</w:t>
      </w:r>
      <w:r w:rsidRPr="00FC391C">
        <w:rPr>
          <w:rStyle w:val="FontStyle17"/>
          <w:b w:val="0"/>
          <w:sz w:val="32"/>
          <w:szCs w:val="32"/>
        </w:rPr>
        <w:t xml:space="preserve"> ЛПХ. Успешно функционируют высокотехнологичные комплексы «Камский бекон»</w:t>
      </w:r>
      <w:r w:rsidR="00B206EA" w:rsidRPr="00FC391C">
        <w:rPr>
          <w:rStyle w:val="FontStyle17"/>
          <w:b w:val="0"/>
          <w:sz w:val="32"/>
          <w:szCs w:val="32"/>
        </w:rPr>
        <w:t xml:space="preserve"> и</w:t>
      </w:r>
      <w:r w:rsidRPr="00FC391C">
        <w:rPr>
          <w:rStyle w:val="FontStyle17"/>
          <w:b w:val="0"/>
          <w:sz w:val="32"/>
          <w:szCs w:val="32"/>
        </w:rPr>
        <w:t xml:space="preserve"> «Челны Бройлер».</w:t>
      </w:r>
    </w:p>
    <w:p w:rsidR="0084370C" w:rsidRPr="00FC391C" w:rsidRDefault="0084370C" w:rsidP="0084370C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>Мы благодарны инвесторам района: Фардиеву Ильшату Шаеховичу, Галяутдинову Ильдару Хайдаровичу за высокие производственные показатели, инвестиции и успешное развитие подведомственных предприятий АПК.</w:t>
      </w:r>
    </w:p>
    <w:p w:rsidR="004258AC" w:rsidRPr="00FC391C" w:rsidRDefault="004258A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Привлеченные инвестиции в сельское хозяйство позволили обеспечить техническую оснащенность для своевременного выполнения всего комплекса агротехнических мероприятий и модернизацию объектов животноводства.</w:t>
      </w:r>
    </w:p>
    <w:p w:rsidR="00FC391C" w:rsidRDefault="004258A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 xml:space="preserve">В районе действует свыше </w:t>
      </w:r>
      <w:r w:rsidR="00294043" w:rsidRPr="00FC391C">
        <w:rPr>
          <w:rStyle w:val="FontStyle17"/>
          <w:b w:val="0"/>
          <w:sz w:val="32"/>
          <w:szCs w:val="32"/>
        </w:rPr>
        <w:t xml:space="preserve">23,5 тыс. </w:t>
      </w:r>
      <w:r w:rsidRPr="00FC391C">
        <w:rPr>
          <w:rStyle w:val="FontStyle17"/>
          <w:b w:val="0"/>
          <w:sz w:val="32"/>
          <w:szCs w:val="32"/>
        </w:rPr>
        <w:t xml:space="preserve">личных подсобных и 79 фермерских хозяйств, которые обеспечивают </w:t>
      </w:r>
      <w:r w:rsidR="00880F2D" w:rsidRPr="00FC391C">
        <w:rPr>
          <w:rStyle w:val="FontStyle17"/>
          <w:b w:val="0"/>
          <w:sz w:val="32"/>
          <w:szCs w:val="32"/>
        </w:rPr>
        <w:t>1/3</w:t>
      </w:r>
      <w:r w:rsidR="00EF0A4A" w:rsidRPr="00FC391C">
        <w:rPr>
          <w:rStyle w:val="FontStyle17"/>
          <w:b w:val="0"/>
          <w:sz w:val="32"/>
          <w:szCs w:val="32"/>
        </w:rPr>
        <w:t xml:space="preserve"> часть</w:t>
      </w:r>
      <w:r w:rsidRPr="00FC391C">
        <w:rPr>
          <w:rStyle w:val="FontStyle17"/>
          <w:b w:val="0"/>
          <w:sz w:val="32"/>
          <w:szCs w:val="32"/>
        </w:rPr>
        <w:t xml:space="preserve"> сельхозпродукции района. </w:t>
      </w:r>
    </w:p>
    <w:p w:rsidR="004258AC" w:rsidRPr="00FC391C" w:rsidRDefault="004258A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lastRenderedPageBreak/>
        <w:t>Ведут производственную деятельность 32 семейные фермы различной направленности, в том числе 12 технологичны</w:t>
      </w:r>
      <w:r w:rsidR="00252A78" w:rsidRPr="00FC391C">
        <w:rPr>
          <w:rStyle w:val="FontStyle17"/>
          <w:b w:val="0"/>
          <w:sz w:val="32"/>
          <w:szCs w:val="32"/>
        </w:rPr>
        <w:t>е</w:t>
      </w:r>
      <w:r w:rsidRPr="00FC391C">
        <w:rPr>
          <w:rStyle w:val="FontStyle17"/>
          <w:b w:val="0"/>
          <w:sz w:val="32"/>
          <w:szCs w:val="32"/>
        </w:rPr>
        <w:t>. В процессе строительства семейн</w:t>
      </w:r>
      <w:r w:rsidR="00902647" w:rsidRPr="00FC391C">
        <w:rPr>
          <w:rStyle w:val="FontStyle17"/>
          <w:b w:val="0"/>
          <w:sz w:val="32"/>
          <w:szCs w:val="32"/>
        </w:rPr>
        <w:t>ая</w:t>
      </w:r>
      <w:r w:rsidRPr="00FC391C">
        <w:rPr>
          <w:rStyle w:val="FontStyle17"/>
          <w:b w:val="0"/>
          <w:sz w:val="32"/>
          <w:szCs w:val="32"/>
        </w:rPr>
        <w:t xml:space="preserve"> ферм</w:t>
      </w:r>
      <w:r w:rsidR="00902647" w:rsidRPr="00FC391C">
        <w:rPr>
          <w:rStyle w:val="FontStyle17"/>
          <w:b w:val="0"/>
          <w:sz w:val="32"/>
          <w:szCs w:val="32"/>
        </w:rPr>
        <w:t>а в д. Шукрале</w:t>
      </w:r>
      <w:r w:rsidRPr="00FC391C">
        <w:rPr>
          <w:rStyle w:val="FontStyle17"/>
          <w:b w:val="0"/>
          <w:sz w:val="32"/>
          <w:szCs w:val="32"/>
        </w:rPr>
        <w:t>.</w:t>
      </w:r>
    </w:p>
    <w:p w:rsidR="00AD2F15" w:rsidRPr="00FC391C" w:rsidRDefault="00880F2D" w:rsidP="00AD2F15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 xml:space="preserve">В 2017 году </w:t>
      </w:r>
      <w:r w:rsidR="00EF0A4A" w:rsidRPr="00FC391C">
        <w:rPr>
          <w:rStyle w:val="FontStyle17"/>
          <w:b w:val="0"/>
          <w:sz w:val="32"/>
          <w:szCs w:val="32"/>
        </w:rPr>
        <w:t xml:space="preserve">в районе </w:t>
      </w:r>
      <w:r w:rsidR="00B206EA" w:rsidRPr="00FC391C">
        <w:rPr>
          <w:rStyle w:val="FontStyle17"/>
          <w:b w:val="0"/>
          <w:sz w:val="32"/>
          <w:szCs w:val="32"/>
        </w:rPr>
        <w:t xml:space="preserve">по </w:t>
      </w:r>
      <w:r w:rsidRPr="00FC391C">
        <w:rPr>
          <w:rStyle w:val="FontStyle17"/>
          <w:b w:val="0"/>
          <w:sz w:val="32"/>
          <w:szCs w:val="32"/>
        </w:rPr>
        <w:t>республикански</w:t>
      </w:r>
      <w:r w:rsidR="00B206EA" w:rsidRPr="00FC391C">
        <w:rPr>
          <w:rStyle w:val="FontStyle17"/>
          <w:b w:val="0"/>
          <w:sz w:val="32"/>
          <w:szCs w:val="32"/>
        </w:rPr>
        <w:t>м</w:t>
      </w:r>
      <w:r w:rsidRPr="00FC391C">
        <w:rPr>
          <w:rStyle w:val="FontStyle17"/>
          <w:b w:val="0"/>
          <w:sz w:val="32"/>
          <w:szCs w:val="32"/>
        </w:rPr>
        <w:t xml:space="preserve"> программ</w:t>
      </w:r>
      <w:r w:rsidR="00B206EA" w:rsidRPr="00FC391C">
        <w:rPr>
          <w:rStyle w:val="FontStyle17"/>
          <w:b w:val="0"/>
          <w:sz w:val="32"/>
          <w:szCs w:val="32"/>
        </w:rPr>
        <w:t>ам</w:t>
      </w:r>
      <w:r w:rsidRPr="00FC391C">
        <w:rPr>
          <w:rStyle w:val="FontStyle17"/>
          <w:b w:val="0"/>
          <w:sz w:val="32"/>
          <w:szCs w:val="32"/>
        </w:rPr>
        <w:t xml:space="preserve"> капитального ремонта коровников, строительства силосно-сенажных траншей</w:t>
      </w:r>
      <w:r w:rsidR="00AD66BF" w:rsidRPr="00FC391C">
        <w:rPr>
          <w:rStyle w:val="FontStyle17"/>
          <w:b w:val="0"/>
          <w:sz w:val="32"/>
          <w:szCs w:val="32"/>
        </w:rPr>
        <w:t>,</w:t>
      </w:r>
      <w:r w:rsidRPr="00FC391C">
        <w:rPr>
          <w:rStyle w:val="FontStyle17"/>
          <w:b w:val="0"/>
          <w:sz w:val="32"/>
          <w:szCs w:val="32"/>
        </w:rPr>
        <w:t xml:space="preserve"> </w:t>
      </w:r>
      <w:r w:rsidR="00B206EA" w:rsidRPr="00FC391C">
        <w:rPr>
          <w:rStyle w:val="FontStyle17"/>
          <w:b w:val="0"/>
          <w:sz w:val="32"/>
          <w:szCs w:val="32"/>
        </w:rPr>
        <w:t>приобретения техники «60 на 40», «Поддержка начинающих фермеров» получена государственная поддержка сельхозтоваропроизводителями на общую сумму 19</w:t>
      </w:r>
      <w:r w:rsidR="00277262" w:rsidRPr="00FC391C">
        <w:rPr>
          <w:rStyle w:val="FontStyle17"/>
          <w:b w:val="0"/>
          <w:sz w:val="32"/>
          <w:szCs w:val="32"/>
        </w:rPr>
        <w:t>5</w:t>
      </w:r>
      <w:r w:rsidR="00B206EA" w:rsidRPr="00FC391C">
        <w:rPr>
          <w:rStyle w:val="FontStyle17"/>
          <w:b w:val="0"/>
          <w:sz w:val="32"/>
          <w:szCs w:val="32"/>
        </w:rPr>
        <w:t>,</w:t>
      </w:r>
      <w:r w:rsidR="00277262" w:rsidRPr="00FC391C">
        <w:rPr>
          <w:rStyle w:val="FontStyle17"/>
          <w:b w:val="0"/>
          <w:sz w:val="32"/>
          <w:szCs w:val="32"/>
        </w:rPr>
        <w:t>0</w:t>
      </w:r>
      <w:r w:rsidR="00B206EA" w:rsidRPr="00FC391C">
        <w:rPr>
          <w:rStyle w:val="FontStyle17"/>
          <w:b w:val="0"/>
          <w:sz w:val="32"/>
          <w:szCs w:val="32"/>
        </w:rPr>
        <w:t xml:space="preserve"> млн. рублей</w:t>
      </w:r>
      <w:r w:rsidR="00F50EEE" w:rsidRPr="00FC391C">
        <w:rPr>
          <w:rStyle w:val="FontStyle17"/>
          <w:b w:val="0"/>
          <w:sz w:val="32"/>
          <w:szCs w:val="32"/>
        </w:rPr>
        <w:t>.</w:t>
      </w:r>
      <w:r w:rsidR="00B206EA" w:rsidRPr="00FC391C">
        <w:rPr>
          <w:rStyle w:val="FontStyle17"/>
          <w:b w:val="0"/>
          <w:sz w:val="32"/>
          <w:szCs w:val="32"/>
        </w:rPr>
        <w:t xml:space="preserve"> </w:t>
      </w:r>
    </w:p>
    <w:p w:rsidR="00880F2D" w:rsidRPr="00FC391C" w:rsidRDefault="00B206EA" w:rsidP="00F936B4">
      <w:pPr>
        <w:pStyle w:val="Style4"/>
        <w:widowControl/>
        <w:spacing w:line="276" w:lineRule="auto"/>
        <w:ind w:firstLine="567"/>
        <w:contextualSpacing/>
        <w:jc w:val="both"/>
        <w:rPr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П</w:t>
      </w:r>
      <w:r w:rsidR="00880F2D" w:rsidRPr="00FC391C">
        <w:rPr>
          <w:rStyle w:val="FontStyle17"/>
          <w:b w:val="0"/>
          <w:sz w:val="32"/>
          <w:szCs w:val="32"/>
        </w:rPr>
        <w:t xml:space="preserve">о программе </w:t>
      </w:r>
      <w:r w:rsidR="00880F2D" w:rsidRPr="00FC391C">
        <w:rPr>
          <w:color w:val="000000"/>
          <w:sz w:val="32"/>
          <w:szCs w:val="32"/>
        </w:rPr>
        <w:t xml:space="preserve">«Развитие сельскохозяйственной потребительской кооперации» </w:t>
      </w:r>
      <w:r w:rsidR="00AC6104" w:rsidRPr="00FC391C">
        <w:rPr>
          <w:color w:val="000000"/>
          <w:sz w:val="32"/>
          <w:szCs w:val="32"/>
        </w:rPr>
        <w:t>предприятие</w:t>
      </w:r>
      <w:r w:rsidR="00880F2D" w:rsidRPr="00FC391C">
        <w:rPr>
          <w:color w:val="000000"/>
          <w:sz w:val="32"/>
          <w:szCs w:val="32"/>
        </w:rPr>
        <w:t xml:space="preserve"> «Единство», занимающ</w:t>
      </w:r>
      <w:r w:rsidR="00AC6104" w:rsidRPr="00FC391C">
        <w:rPr>
          <w:color w:val="000000"/>
          <w:sz w:val="32"/>
          <w:szCs w:val="32"/>
        </w:rPr>
        <w:t>ееся</w:t>
      </w:r>
      <w:r w:rsidR="00880F2D" w:rsidRPr="00FC391C">
        <w:rPr>
          <w:color w:val="000000"/>
          <w:sz w:val="32"/>
          <w:szCs w:val="32"/>
        </w:rPr>
        <w:t xml:space="preserve"> переработкой овощей, оказана поддержка на 8,5 млн.руб. </w:t>
      </w:r>
      <w:r w:rsidRPr="00FC391C">
        <w:rPr>
          <w:color w:val="000000"/>
          <w:sz w:val="32"/>
          <w:szCs w:val="32"/>
        </w:rPr>
        <w:t>На сегодняшний день прорабатывается вопрос по закупке</w:t>
      </w:r>
      <w:r w:rsidR="00AD66BF" w:rsidRPr="00FC391C">
        <w:rPr>
          <w:color w:val="000000"/>
          <w:sz w:val="32"/>
          <w:szCs w:val="32"/>
        </w:rPr>
        <w:t xml:space="preserve"> и субсидирования оборудования </w:t>
      </w:r>
      <w:r w:rsidRPr="00FC391C">
        <w:rPr>
          <w:color w:val="000000"/>
          <w:sz w:val="32"/>
          <w:szCs w:val="32"/>
        </w:rPr>
        <w:t>мойк</w:t>
      </w:r>
      <w:r w:rsidR="00AD66BF" w:rsidRPr="00FC391C">
        <w:rPr>
          <w:color w:val="000000"/>
          <w:sz w:val="32"/>
          <w:szCs w:val="32"/>
        </w:rPr>
        <w:t>и</w:t>
      </w:r>
      <w:r w:rsidRPr="00FC391C">
        <w:rPr>
          <w:color w:val="000000"/>
          <w:sz w:val="32"/>
          <w:szCs w:val="32"/>
        </w:rPr>
        <w:t xml:space="preserve"> и фасовк</w:t>
      </w:r>
      <w:r w:rsidR="00AD66BF" w:rsidRPr="00FC391C">
        <w:rPr>
          <w:color w:val="000000"/>
          <w:sz w:val="32"/>
          <w:szCs w:val="32"/>
        </w:rPr>
        <w:t>и</w:t>
      </w:r>
      <w:r w:rsidRPr="00FC391C">
        <w:rPr>
          <w:color w:val="000000"/>
          <w:sz w:val="32"/>
          <w:szCs w:val="32"/>
        </w:rPr>
        <w:t xml:space="preserve"> овощной продукции.</w:t>
      </w:r>
    </w:p>
    <w:p w:rsidR="007D046D" w:rsidRPr="00FC391C" w:rsidRDefault="00132D9D" w:rsidP="00F936B4">
      <w:pPr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Ф</w:t>
      </w:r>
      <w:r w:rsidR="007D046D" w:rsidRPr="00FC391C">
        <w:rPr>
          <w:rStyle w:val="FontStyle17"/>
          <w:b w:val="0"/>
          <w:sz w:val="32"/>
          <w:szCs w:val="32"/>
        </w:rPr>
        <w:t xml:space="preserve">инансовая поддержка </w:t>
      </w:r>
      <w:r w:rsidRPr="00FC391C">
        <w:rPr>
          <w:rStyle w:val="FontStyle17"/>
          <w:b w:val="0"/>
          <w:sz w:val="32"/>
          <w:szCs w:val="32"/>
        </w:rPr>
        <w:t xml:space="preserve">сельхозтоваропроизводителям </w:t>
      </w:r>
      <w:r w:rsidR="00AD66BF" w:rsidRPr="00FC391C">
        <w:rPr>
          <w:rStyle w:val="FontStyle17"/>
          <w:b w:val="0"/>
          <w:sz w:val="32"/>
          <w:szCs w:val="32"/>
        </w:rPr>
        <w:t xml:space="preserve">по всем реализуемым программам </w:t>
      </w:r>
      <w:r w:rsidRPr="00FC391C">
        <w:rPr>
          <w:rStyle w:val="FontStyle17"/>
          <w:b w:val="0"/>
          <w:sz w:val="32"/>
          <w:szCs w:val="32"/>
        </w:rPr>
        <w:t>составила</w:t>
      </w:r>
      <w:r w:rsidR="007D046D" w:rsidRPr="00FC391C">
        <w:rPr>
          <w:rStyle w:val="FontStyle17"/>
          <w:b w:val="0"/>
          <w:sz w:val="32"/>
          <w:szCs w:val="32"/>
        </w:rPr>
        <w:t xml:space="preserve"> 680</w:t>
      </w:r>
      <w:r w:rsidR="00252A78" w:rsidRPr="00FC391C">
        <w:rPr>
          <w:rStyle w:val="FontStyle17"/>
          <w:b w:val="0"/>
          <w:sz w:val="32"/>
          <w:szCs w:val="32"/>
        </w:rPr>
        <w:t>,0</w:t>
      </w:r>
      <w:r w:rsidR="007D046D" w:rsidRPr="00FC391C">
        <w:rPr>
          <w:rStyle w:val="FontStyle17"/>
          <w:b w:val="0"/>
          <w:sz w:val="32"/>
          <w:szCs w:val="32"/>
        </w:rPr>
        <w:t xml:space="preserve"> млн. рублей</w:t>
      </w:r>
      <w:r w:rsidR="00334BB8" w:rsidRPr="00FC391C">
        <w:rPr>
          <w:rStyle w:val="FontStyle17"/>
          <w:b w:val="0"/>
          <w:sz w:val="32"/>
          <w:szCs w:val="32"/>
        </w:rPr>
        <w:t>, в том числе 13,8 млн. рублей субсидий на 1 кг реализованного молока.</w:t>
      </w:r>
    </w:p>
    <w:p w:rsidR="007D046D" w:rsidRPr="00FC391C" w:rsidRDefault="007D046D" w:rsidP="00F936B4">
      <w:pPr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 xml:space="preserve">Устойчивое  развитие сельской местности </w:t>
      </w:r>
      <w:r w:rsidR="00A6270C" w:rsidRPr="00FC391C">
        <w:rPr>
          <w:rStyle w:val="FontStyle17"/>
          <w:b w:val="0"/>
          <w:sz w:val="32"/>
          <w:szCs w:val="32"/>
        </w:rPr>
        <w:t xml:space="preserve">- </w:t>
      </w:r>
      <w:r w:rsidRPr="00FC391C">
        <w:rPr>
          <w:rStyle w:val="FontStyle17"/>
          <w:b w:val="0"/>
          <w:sz w:val="32"/>
          <w:szCs w:val="32"/>
        </w:rPr>
        <w:t>это стабильное развитие сельского сообщества, которое начинается с личного подворья, их в районе более 23 тысяч.</w:t>
      </w:r>
    </w:p>
    <w:p w:rsidR="007D046D" w:rsidRPr="00FC391C" w:rsidRDefault="007D046D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За время реализации государственной поддержки развития ЛПХ получен</w:t>
      </w:r>
      <w:r w:rsidR="00A6270C" w:rsidRPr="00FC391C">
        <w:rPr>
          <w:rStyle w:val="FontStyle17"/>
          <w:b w:val="0"/>
          <w:sz w:val="32"/>
          <w:szCs w:val="32"/>
        </w:rPr>
        <w:t>о</w:t>
      </w:r>
      <w:r w:rsidRPr="00FC391C">
        <w:rPr>
          <w:rStyle w:val="FontStyle17"/>
          <w:b w:val="0"/>
          <w:sz w:val="32"/>
          <w:szCs w:val="32"/>
        </w:rPr>
        <w:t xml:space="preserve"> 1262 льготных банковских</w:t>
      </w:r>
      <w:r w:rsidR="00F7531A" w:rsidRPr="00FC391C">
        <w:rPr>
          <w:rStyle w:val="FontStyle17"/>
          <w:b w:val="0"/>
          <w:sz w:val="32"/>
          <w:szCs w:val="32"/>
        </w:rPr>
        <w:t xml:space="preserve"> </w:t>
      </w:r>
      <w:r w:rsidRPr="00FC391C">
        <w:rPr>
          <w:rStyle w:val="FontStyle17"/>
          <w:b w:val="0"/>
          <w:sz w:val="32"/>
          <w:szCs w:val="32"/>
        </w:rPr>
        <w:t>кредита</w:t>
      </w:r>
      <w:r w:rsidR="00A6270C" w:rsidRPr="00FC391C">
        <w:rPr>
          <w:rStyle w:val="FontStyle17"/>
          <w:b w:val="0"/>
          <w:sz w:val="32"/>
          <w:szCs w:val="32"/>
        </w:rPr>
        <w:t xml:space="preserve"> </w:t>
      </w:r>
      <w:r w:rsidRPr="00FC391C">
        <w:rPr>
          <w:rStyle w:val="FontStyle17"/>
          <w:b w:val="0"/>
          <w:sz w:val="32"/>
          <w:szCs w:val="32"/>
        </w:rPr>
        <w:t>на 410</w:t>
      </w:r>
      <w:r w:rsidR="00CB6E6F" w:rsidRPr="00FC391C">
        <w:rPr>
          <w:rStyle w:val="FontStyle17"/>
          <w:b w:val="0"/>
          <w:sz w:val="32"/>
          <w:szCs w:val="32"/>
        </w:rPr>
        <w:t>,0</w:t>
      </w:r>
      <w:r w:rsidRPr="00FC391C">
        <w:rPr>
          <w:rStyle w:val="FontStyle17"/>
          <w:b w:val="0"/>
          <w:sz w:val="32"/>
          <w:szCs w:val="32"/>
        </w:rPr>
        <w:t xml:space="preserve"> млн. рублей, из них 5</w:t>
      </w:r>
      <w:r w:rsidR="00EB65CE" w:rsidRPr="00FC391C">
        <w:rPr>
          <w:rStyle w:val="FontStyle17"/>
          <w:b w:val="0"/>
          <w:sz w:val="32"/>
          <w:szCs w:val="32"/>
        </w:rPr>
        <w:t>,0</w:t>
      </w:r>
      <w:r w:rsidRPr="00FC391C">
        <w:rPr>
          <w:rStyle w:val="FontStyle17"/>
          <w:b w:val="0"/>
          <w:sz w:val="32"/>
          <w:szCs w:val="32"/>
        </w:rPr>
        <w:t xml:space="preserve"> млн. руб. в 2017 году.</w:t>
      </w:r>
    </w:p>
    <w:p w:rsidR="00B47B32" w:rsidRPr="00FC391C" w:rsidRDefault="00A62AE4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П</w:t>
      </w:r>
      <w:r w:rsidR="007D046D" w:rsidRPr="00FC391C">
        <w:rPr>
          <w:rStyle w:val="FontStyle17"/>
          <w:b w:val="0"/>
          <w:sz w:val="32"/>
          <w:szCs w:val="32"/>
        </w:rPr>
        <w:t xml:space="preserve">олучены субсидии на содержание дойных коров, коз и молодняка птицы, </w:t>
      </w:r>
      <w:r w:rsidR="00636D53" w:rsidRPr="00FC391C">
        <w:rPr>
          <w:rStyle w:val="FontStyle17"/>
          <w:b w:val="0"/>
          <w:sz w:val="32"/>
          <w:szCs w:val="32"/>
        </w:rPr>
        <w:t xml:space="preserve">на ГСМ, </w:t>
      </w:r>
      <w:r w:rsidR="007D046D" w:rsidRPr="00FC391C">
        <w:rPr>
          <w:rStyle w:val="FontStyle17"/>
          <w:b w:val="0"/>
          <w:sz w:val="32"/>
          <w:szCs w:val="32"/>
        </w:rPr>
        <w:t>приобретение кормов для содержания кобыл</w:t>
      </w:r>
      <w:r w:rsidR="007D743D" w:rsidRPr="00FC391C">
        <w:rPr>
          <w:rStyle w:val="FontStyle17"/>
          <w:b w:val="0"/>
          <w:sz w:val="32"/>
          <w:szCs w:val="32"/>
        </w:rPr>
        <w:t xml:space="preserve"> </w:t>
      </w:r>
      <w:r w:rsidR="007D046D" w:rsidRPr="00FC391C">
        <w:rPr>
          <w:rStyle w:val="FontStyle17"/>
          <w:b w:val="0"/>
          <w:sz w:val="32"/>
          <w:szCs w:val="32"/>
        </w:rPr>
        <w:t xml:space="preserve">в сумме 6,3 млн. рублей. </w:t>
      </w:r>
    </w:p>
    <w:p w:rsidR="00F7531A" w:rsidRPr="00FC391C" w:rsidRDefault="007D046D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Произведенная личными подворьями продукция оценивается в 135</w:t>
      </w:r>
      <w:r w:rsidR="00EB65CE" w:rsidRPr="00FC391C">
        <w:rPr>
          <w:rStyle w:val="FontStyle17"/>
          <w:b w:val="0"/>
          <w:sz w:val="32"/>
          <w:szCs w:val="32"/>
        </w:rPr>
        <w:t>,0</w:t>
      </w:r>
      <w:r w:rsidRPr="00FC391C">
        <w:rPr>
          <w:rStyle w:val="FontStyle17"/>
          <w:b w:val="0"/>
          <w:sz w:val="32"/>
          <w:szCs w:val="32"/>
        </w:rPr>
        <w:t xml:space="preserve"> млн. рублей, на </w:t>
      </w:r>
      <w:r w:rsidR="00222C4B" w:rsidRPr="00FC391C">
        <w:rPr>
          <w:rStyle w:val="FontStyle17"/>
          <w:b w:val="0"/>
          <w:sz w:val="32"/>
          <w:szCs w:val="32"/>
        </w:rPr>
        <w:t xml:space="preserve">сельскохозяйственных </w:t>
      </w:r>
      <w:r w:rsidRPr="00FC391C">
        <w:rPr>
          <w:rStyle w:val="FontStyle17"/>
          <w:b w:val="0"/>
          <w:sz w:val="32"/>
          <w:szCs w:val="32"/>
        </w:rPr>
        <w:t>ярмарках</w:t>
      </w:r>
      <w:r w:rsidR="00222C4B" w:rsidRPr="00FC391C">
        <w:rPr>
          <w:rStyle w:val="FontStyle17"/>
          <w:b w:val="0"/>
          <w:sz w:val="32"/>
          <w:szCs w:val="32"/>
        </w:rPr>
        <w:t xml:space="preserve"> г.Набережные Челны </w:t>
      </w:r>
      <w:r w:rsidRPr="00FC391C">
        <w:rPr>
          <w:rStyle w:val="FontStyle17"/>
          <w:b w:val="0"/>
          <w:sz w:val="32"/>
          <w:szCs w:val="32"/>
        </w:rPr>
        <w:t>реализовано продукции на 120</w:t>
      </w:r>
      <w:r w:rsidR="00EB65CE" w:rsidRPr="00FC391C">
        <w:rPr>
          <w:rStyle w:val="FontStyle17"/>
          <w:b w:val="0"/>
          <w:sz w:val="32"/>
          <w:szCs w:val="32"/>
        </w:rPr>
        <w:t>,0</w:t>
      </w:r>
      <w:r w:rsidRPr="00FC391C">
        <w:rPr>
          <w:rStyle w:val="FontStyle17"/>
          <w:b w:val="0"/>
          <w:sz w:val="32"/>
          <w:szCs w:val="32"/>
        </w:rPr>
        <w:t xml:space="preserve"> млн. рублей. </w:t>
      </w:r>
    </w:p>
    <w:p w:rsidR="00F7531A" w:rsidRDefault="00F7531A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Примеры умелого руководства семейной фермой ярко свидетельствуют о том, что при старании каждая семья сегодня может не только обеспечить себе и своей семье достойные условия проживания, но и создать дополнительные рабочие места.</w:t>
      </w:r>
    </w:p>
    <w:p w:rsidR="00FC391C" w:rsidRDefault="00FC391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</w:p>
    <w:p w:rsidR="00FC391C" w:rsidRDefault="00FC391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</w:p>
    <w:p w:rsidR="00FC391C" w:rsidRPr="00FC391C" w:rsidRDefault="00FC391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</w:p>
    <w:p w:rsidR="008F5E5A" w:rsidRPr="00FC391C" w:rsidRDefault="00200E6B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6"/>
          <w:sz w:val="32"/>
          <w:szCs w:val="32"/>
        </w:rPr>
      </w:pPr>
      <w:r w:rsidRPr="00FC391C">
        <w:rPr>
          <w:rStyle w:val="FontStyle17"/>
          <w:sz w:val="32"/>
          <w:szCs w:val="32"/>
        </w:rPr>
        <w:lastRenderedPageBreak/>
        <w:t>Предпринимательство и потребительский рынок</w:t>
      </w:r>
      <w:r w:rsidR="00985DFB" w:rsidRPr="00FC391C">
        <w:rPr>
          <w:rStyle w:val="FontStyle17"/>
          <w:sz w:val="32"/>
          <w:szCs w:val="32"/>
        </w:rPr>
        <w:t xml:space="preserve">. </w:t>
      </w:r>
      <w:r w:rsidR="008F5E5A" w:rsidRPr="00FC391C">
        <w:rPr>
          <w:rStyle w:val="FontStyle16"/>
          <w:sz w:val="32"/>
          <w:szCs w:val="32"/>
        </w:rPr>
        <w:t xml:space="preserve">В районе зарегистрировано </w:t>
      </w:r>
      <w:r w:rsidR="00074133" w:rsidRPr="00FC391C">
        <w:rPr>
          <w:rStyle w:val="FontStyle16"/>
          <w:sz w:val="32"/>
          <w:szCs w:val="32"/>
        </w:rPr>
        <w:t>2</w:t>
      </w:r>
      <w:r w:rsidR="003A32B7" w:rsidRPr="00FC391C">
        <w:rPr>
          <w:rStyle w:val="FontStyle16"/>
          <w:sz w:val="32"/>
          <w:szCs w:val="32"/>
        </w:rPr>
        <w:t>530</w:t>
      </w:r>
      <w:r w:rsidR="008F5E5A" w:rsidRPr="00FC391C">
        <w:rPr>
          <w:rStyle w:val="FontStyle16"/>
          <w:sz w:val="32"/>
          <w:szCs w:val="32"/>
        </w:rPr>
        <w:t xml:space="preserve"> субъектов малого предпринимательства, в том числе </w:t>
      </w:r>
      <w:r w:rsidR="00074133" w:rsidRPr="00FC391C">
        <w:rPr>
          <w:rStyle w:val="FontStyle16"/>
          <w:sz w:val="32"/>
          <w:szCs w:val="32"/>
        </w:rPr>
        <w:t>1446 индивидуальных предпринимателей</w:t>
      </w:r>
      <w:r w:rsidR="008F5E5A" w:rsidRPr="00FC391C">
        <w:rPr>
          <w:rStyle w:val="FontStyle16"/>
          <w:sz w:val="32"/>
          <w:szCs w:val="32"/>
        </w:rPr>
        <w:t xml:space="preserve">, где трудится </w:t>
      </w:r>
      <w:r w:rsidR="00EF0A4A" w:rsidRPr="00FC391C">
        <w:rPr>
          <w:rStyle w:val="FontStyle16"/>
          <w:sz w:val="32"/>
          <w:szCs w:val="32"/>
        </w:rPr>
        <w:t>около 9</w:t>
      </w:r>
      <w:r w:rsidR="008F5E5A" w:rsidRPr="00FC391C">
        <w:rPr>
          <w:rStyle w:val="FontStyle16"/>
          <w:sz w:val="32"/>
          <w:szCs w:val="32"/>
        </w:rPr>
        <w:t xml:space="preserve"> тыс. человек  - это 52% от общего числа всех работающих в районе. </w:t>
      </w:r>
    </w:p>
    <w:p w:rsidR="00C85133" w:rsidRPr="00FC391C" w:rsidRDefault="007C23D9" w:rsidP="00F936B4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 xml:space="preserve">Доля субъектов малого </w:t>
      </w:r>
      <w:r w:rsidR="00074133" w:rsidRPr="00FC391C">
        <w:rPr>
          <w:rStyle w:val="FontStyle16"/>
          <w:sz w:val="32"/>
          <w:szCs w:val="32"/>
        </w:rPr>
        <w:t xml:space="preserve">и среднего </w:t>
      </w:r>
      <w:r w:rsidRPr="00FC391C">
        <w:rPr>
          <w:rStyle w:val="FontStyle16"/>
          <w:sz w:val="32"/>
          <w:szCs w:val="32"/>
        </w:rPr>
        <w:t xml:space="preserve">предпринимательства в </w:t>
      </w:r>
      <w:r w:rsidR="00074133" w:rsidRPr="00FC391C">
        <w:rPr>
          <w:rStyle w:val="FontStyle16"/>
          <w:sz w:val="32"/>
          <w:szCs w:val="32"/>
        </w:rPr>
        <w:t>валовом территориальном продукте за 2017 год по оценке составила 22,4</w:t>
      </w:r>
      <w:r w:rsidRPr="00FC391C">
        <w:rPr>
          <w:rStyle w:val="FontStyle16"/>
          <w:sz w:val="32"/>
          <w:szCs w:val="32"/>
        </w:rPr>
        <w:t>%</w:t>
      </w:r>
      <w:r w:rsidR="00C85133" w:rsidRPr="00FC391C">
        <w:rPr>
          <w:rStyle w:val="FontStyle16"/>
          <w:sz w:val="32"/>
          <w:szCs w:val="32"/>
        </w:rPr>
        <w:t>.</w:t>
      </w:r>
    </w:p>
    <w:p w:rsidR="00132D9D" w:rsidRPr="00FC391C" w:rsidRDefault="00EF0A4A" w:rsidP="00F936B4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 xml:space="preserve">В сфере торговли осуществляют деятельность </w:t>
      </w:r>
      <w:r w:rsidR="004518B2" w:rsidRPr="00FC391C">
        <w:rPr>
          <w:rStyle w:val="FontStyle16"/>
          <w:sz w:val="32"/>
          <w:szCs w:val="32"/>
        </w:rPr>
        <w:t xml:space="preserve">43% </w:t>
      </w:r>
      <w:r w:rsidR="00AF2206" w:rsidRPr="00FC391C">
        <w:rPr>
          <w:rStyle w:val="FontStyle16"/>
          <w:sz w:val="32"/>
          <w:szCs w:val="32"/>
        </w:rPr>
        <w:t>малого бизнеса</w:t>
      </w:r>
      <w:r w:rsidR="004518B2" w:rsidRPr="00FC391C">
        <w:rPr>
          <w:rStyle w:val="FontStyle16"/>
          <w:sz w:val="32"/>
          <w:szCs w:val="32"/>
        </w:rPr>
        <w:t>.</w:t>
      </w:r>
      <w:r w:rsidR="00AF2206" w:rsidRPr="00FC391C">
        <w:rPr>
          <w:rStyle w:val="FontStyle16"/>
          <w:sz w:val="32"/>
          <w:szCs w:val="32"/>
        </w:rPr>
        <w:t xml:space="preserve"> </w:t>
      </w:r>
      <w:r w:rsidR="00D3528C" w:rsidRPr="00FC391C">
        <w:rPr>
          <w:rStyle w:val="FontStyle16"/>
          <w:sz w:val="32"/>
          <w:szCs w:val="32"/>
        </w:rPr>
        <w:t>Через розничную сеть реализовано товаров на 2</w:t>
      </w:r>
      <w:r w:rsidR="00EB65CE" w:rsidRPr="00FC391C">
        <w:rPr>
          <w:rStyle w:val="FontStyle16"/>
          <w:sz w:val="32"/>
          <w:szCs w:val="32"/>
        </w:rPr>
        <w:t>,3</w:t>
      </w:r>
      <w:r w:rsidR="00D3528C" w:rsidRPr="00FC391C">
        <w:rPr>
          <w:rStyle w:val="FontStyle16"/>
          <w:sz w:val="32"/>
          <w:szCs w:val="32"/>
        </w:rPr>
        <w:t xml:space="preserve"> млрд. рублей (</w:t>
      </w:r>
      <w:r w:rsidR="00127931" w:rsidRPr="00FC391C">
        <w:rPr>
          <w:rStyle w:val="FontStyle16"/>
          <w:sz w:val="32"/>
          <w:szCs w:val="32"/>
        </w:rPr>
        <w:t>105</w:t>
      </w:r>
      <w:r w:rsidR="00D3528C" w:rsidRPr="00FC391C">
        <w:rPr>
          <w:rStyle w:val="FontStyle16"/>
          <w:sz w:val="32"/>
          <w:szCs w:val="32"/>
        </w:rPr>
        <w:t xml:space="preserve">%). </w:t>
      </w:r>
    </w:p>
    <w:p w:rsidR="00A62AE4" w:rsidRPr="00FC391C" w:rsidRDefault="00D3528C" w:rsidP="00F936B4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>В 27 отдаленных и малонаселенных сельских пункт</w:t>
      </w:r>
      <w:r w:rsidR="00A62AE4" w:rsidRPr="00FC391C">
        <w:rPr>
          <w:rStyle w:val="FontStyle16"/>
          <w:sz w:val="32"/>
          <w:szCs w:val="32"/>
        </w:rPr>
        <w:t>ах</w:t>
      </w:r>
      <w:r w:rsidRPr="00FC391C">
        <w:rPr>
          <w:rStyle w:val="FontStyle16"/>
          <w:sz w:val="32"/>
          <w:szCs w:val="32"/>
        </w:rPr>
        <w:t xml:space="preserve"> Тукаевским РайПО осуществляется выездная торговля товарами первой необходимости</w:t>
      </w:r>
      <w:r w:rsidR="00F26BB3" w:rsidRPr="00FC391C">
        <w:rPr>
          <w:rStyle w:val="FontStyle16"/>
          <w:sz w:val="32"/>
          <w:szCs w:val="32"/>
        </w:rPr>
        <w:t xml:space="preserve">. </w:t>
      </w:r>
    </w:p>
    <w:p w:rsidR="00D3528C" w:rsidRDefault="00A62AE4" w:rsidP="00F936B4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 xml:space="preserve">Между тем хочется отметить, что месторасположение района имеет высокий процент реализации собственной продукции </w:t>
      </w:r>
      <w:r w:rsidR="00B23891" w:rsidRPr="00FC391C">
        <w:rPr>
          <w:rStyle w:val="FontStyle16"/>
          <w:sz w:val="32"/>
          <w:szCs w:val="32"/>
        </w:rPr>
        <w:t>для РайПО</w:t>
      </w:r>
      <w:r w:rsidRPr="00FC391C">
        <w:rPr>
          <w:rStyle w:val="FontStyle16"/>
          <w:sz w:val="32"/>
          <w:szCs w:val="32"/>
        </w:rPr>
        <w:t>, поэтому</w:t>
      </w:r>
      <w:r w:rsidR="00B23891" w:rsidRPr="00FC391C">
        <w:rPr>
          <w:rStyle w:val="FontStyle16"/>
          <w:sz w:val="32"/>
          <w:szCs w:val="32"/>
        </w:rPr>
        <w:t xml:space="preserve"> в</w:t>
      </w:r>
      <w:r w:rsidR="00F26BB3" w:rsidRPr="00FC391C">
        <w:rPr>
          <w:rStyle w:val="FontStyle16"/>
          <w:sz w:val="32"/>
          <w:szCs w:val="32"/>
        </w:rPr>
        <w:t xml:space="preserve"> </w:t>
      </w:r>
      <w:r w:rsidRPr="00FC391C">
        <w:rPr>
          <w:rStyle w:val="FontStyle16"/>
          <w:sz w:val="32"/>
          <w:szCs w:val="32"/>
        </w:rPr>
        <w:t>дальнейшем</w:t>
      </w:r>
      <w:r w:rsidR="00F26BB3" w:rsidRPr="00FC391C">
        <w:rPr>
          <w:rStyle w:val="FontStyle16"/>
          <w:sz w:val="32"/>
          <w:szCs w:val="32"/>
        </w:rPr>
        <w:t xml:space="preserve"> </w:t>
      </w:r>
      <w:r w:rsidRPr="00FC391C">
        <w:rPr>
          <w:rStyle w:val="FontStyle16"/>
          <w:sz w:val="32"/>
          <w:szCs w:val="32"/>
        </w:rPr>
        <w:t xml:space="preserve">перед организацией </w:t>
      </w:r>
      <w:r w:rsidR="00F26BB3" w:rsidRPr="00FC391C">
        <w:rPr>
          <w:rStyle w:val="FontStyle16"/>
          <w:sz w:val="32"/>
          <w:szCs w:val="32"/>
        </w:rPr>
        <w:t xml:space="preserve">стоит задача </w:t>
      </w:r>
      <w:r w:rsidRPr="00FC391C">
        <w:rPr>
          <w:rStyle w:val="FontStyle16"/>
          <w:sz w:val="32"/>
          <w:szCs w:val="32"/>
        </w:rPr>
        <w:t>возобновить</w:t>
      </w:r>
      <w:r w:rsidR="00F26BB3" w:rsidRPr="00FC391C">
        <w:rPr>
          <w:rStyle w:val="FontStyle16"/>
          <w:sz w:val="32"/>
          <w:szCs w:val="32"/>
        </w:rPr>
        <w:t xml:space="preserve"> заготовительн</w:t>
      </w:r>
      <w:r w:rsidRPr="00FC391C">
        <w:rPr>
          <w:rStyle w:val="FontStyle16"/>
          <w:sz w:val="32"/>
          <w:szCs w:val="32"/>
        </w:rPr>
        <w:t xml:space="preserve">ую </w:t>
      </w:r>
      <w:r w:rsidR="00F26BB3" w:rsidRPr="00FC391C">
        <w:rPr>
          <w:rStyle w:val="FontStyle16"/>
          <w:sz w:val="32"/>
          <w:szCs w:val="32"/>
        </w:rPr>
        <w:t>деятельност</w:t>
      </w:r>
      <w:r w:rsidRPr="00FC391C">
        <w:rPr>
          <w:rStyle w:val="FontStyle16"/>
          <w:sz w:val="32"/>
          <w:szCs w:val="32"/>
        </w:rPr>
        <w:t xml:space="preserve">ь, вести </w:t>
      </w:r>
      <w:r w:rsidR="00F26BB3" w:rsidRPr="00FC391C">
        <w:rPr>
          <w:rStyle w:val="FontStyle16"/>
          <w:sz w:val="32"/>
          <w:szCs w:val="32"/>
        </w:rPr>
        <w:t>переработк</w:t>
      </w:r>
      <w:r w:rsidRPr="00FC391C">
        <w:rPr>
          <w:rStyle w:val="FontStyle16"/>
          <w:sz w:val="32"/>
          <w:szCs w:val="32"/>
        </w:rPr>
        <w:t>у</w:t>
      </w:r>
      <w:r w:rsidR="00F26BB3" w:rsidRPr="00FC391C">
        <w:rPr>
          <w:rStyle w:val="FontStyle16"/>
          <w:sz w:val="32"/>
          <w:szCs w:val="32"/>
        </w:rPr>
        <w:t xml:space="preserve"> продукции </w:t>
      </w:r>
      <w:r w:rsidRPr="00FC391C">
        <w:rPr>
          <w:rStyle w:val="FontStyle16"/>
          <w:sz w:val="32"/>
          <w:szCs w:val="32"/>
        </w:rPr>
        <w:t xml:space="preserve">так, чтобы </w:t>
      </w:r>
      <w:r w:rsidR="00F26BB3" w:rsidRPr="00FC391C">
        <w:rPr>
          <w:rStyle w:val="FontStyle16"/>
          <w:sz w:val="32"/>
          <w:szCs w:val="32"/>
        </w:rPr>
        <w:t>обеспеч</w:t>
      </w:r>
      <w:r w:rsidRPr="00FC391C">
        <w:rPr>
          <w:rStyle w:val="FontStyle16"/>
          <w:sz w:val="32"/>
          <w:szCs w:val="32"/>
        </w:rPr>
        <w:t>ить</w:t>
      </w:r>
      <w:r w:rsidR="00F26BB3" w:rsidRPr="00FC391C">
        <w:rPr>
          <w:rStyle w:val="FontStyle16"/>
          <w:sz w:val="32"/>
          <w:szCs w:val="32"/>
        </w:rPr>
        <w:t xml:space="preserve"> </w:t>
      </w:r>
      <w:r w:rsidR="00B23891" w:rsidRPr="00FC391C">
        <w:rPr>
          <w:rStyle w:val="FontStyle16"/>
          <w:sz w:val="32"/>
          <w:szCs w:val="32"/>
        </w:rPr>
        <w:t>жизнедеятельност</w:t>
      </w:r>
      <w:r w:rsidRPr="00FC391C">
        <w:rPr>
          <w:rStyle w:val="FontStyle16"/>
          <w:sz w:val="32"/>
          <w:szCs w:val="32"/>
        </w:rPr>
        <w:t>ь организации</w:t>
      </w:r>
      <w:r w:rsidR="00B23891" w:rsidRPr="00FC391C">
        <w:rPr>
          <w:rStyle w:val="FontStyle16"/>
          <w:sz w:val="32"/>
          <w:szCs w:val="32"/>
        </w:rPr>
        <w:t xml:space="preserve"> в будущем.</w:t>
      </w:r>
      <w:r w:rsidR="00F26BB3" w:rsidRPr="00FC391C">
        <w:rPr>
          <w:rStyle w:val="FontStyle16"/>
          <w:sz w:val="32"/>
          <w:szCs w:val="32"/>
        </w:rPr>
        <w:t xml:space="preserve"> </w:t>
      </w:r>
    </w:p>
    <w:p w:rsidR="00FC391C" w:rsidRPr="00FC391C" w:rsidRDefault="00FC391C" w:rsidP="00F936B4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</w:p>
    <w:p w:rsidR="008A766D" w:rsidRPr="00FC391C" w:rsidRDefault="00200E6B" w:rsidP="00F936B4">
      <w:pPr>
        <w:pStyle w:val="Style3"/>
        <w:widowControl/>
        <w:spacing w:line="276" w:lineRule="auto"/>
        <w:ind w:firstLine="567"/>
        <w:contextualSpacing/>
        <w:rPr>
          <w:rStyle w:val="FontStyle17"/>
          <w:b w:val="0"/>
          <w:color w:val="FF0000"/>
          <w:sz w:val="32"/>
          <w:szCs w:val="32"/>
        </w:rPr>
      </w:pPr>
      <w:r w:rsidRPr="00FC391C">
        <w:rPr>
          <w:rStyle w:val="FontStyle17"/>
          <w:sz w:val="32"/>
          <w:szCs w:val="32"/>
        </w:rPr>
        <w:t>Строительство</w:t>
      </w:r>
      <w:r w:rsidR="00DE72F5" w:rsidRPr="00FC391C">
        <w:rPr>
          <w:rStyle w:val="FontStyle17"/>
          <w:sz w:val="32"/>
          <w:szCs w:val="32"/>
        </w:rPr>
        <w:t xml:space="preserve"> и жилищно-коммунальное хозяйство.</w:t>
      </w:r>
      <w:r w:rsidR="003B0031" w:rsidRPr="00FC391C">
        <w:rPr>
          <w:rStyle w:val="FontStyle17"/>
          <w:sz w:val="32"/>
          <w:szCs w:val="32"/>
        </w:rPr>
        <w:t xml:space="preserve"> </w:t>
      </w:r>
      <w:r w:rsidR="0076675E" w:rsidRPr="00FC391C">
        <w:rPr>
          <w:rStyle w:val="FontStyle17"/>
          <w:b w:val="0"/>
          <w:sz w:val="32"/>
          <w:szCs w:val="32"/>
        </w:rPr>
        <w:t>В отчетном году</w:t>
      </w:r>
      <w:r w:rsidR="0076675E" w:rsidRPr="00FC391C">
        <w:rPr>
          <w:rStyle w:val="FontStyle17"/>
          <w:sz w:val="32"/>
          <w:szCs w:val="32"/>
        </w:rPr>
        <w:t xml:space="preserve"> </w:t>
      </w:r>
      <w:r w:rsidR="0076675E" w:rsidRPr="00FC391C">
        <w:rPr>
          <w:rStyle w:val="FontStyle17"/>
          <w:b w:val="0"/>
          <w:sz w:val="32"/>
          <w:szCs w:val="32"/>
        </w:rPr>
        <w:t>о</w:t>
      </w:r>
      <w:r w:rsidR="005374E4" w:rsidRPr="00FC391C">
        <w:rPr>
          <w:rStyle w:val="FontStyle17"/>
          <w:b w:val="0"/>
          <w:sz w:val="32"/>
          <w:szCs w:val="32"/>
        </w:rPr>
        <w:t>бъем работ, выполненных по виду деятельности «строительство»</w:t>
      </w:r>
      <w:r w:rsidR="0076675E" w:rsidRPr="00FC391C">
        <w:rPr>
          <w:rStyle w:val="FontStyle17"/>
          <w:b w:val="0"/>
          <w:sz w:val="32"/>
          <w:szCs w:val="32"/>
        </w:rPr>
        <w:t xml:space="preserve"> </w:t>
      </w:r>
      <w:r w:rsidR="00215F45" w:rsidRPr="00FC391C">
        <w:rPr>
          <w:rStyle w:val="FontStyle17"/>
          <w:b w:val="0"/>
          <w:sz w:val="32"/>
          <w:szCs w:val="32"/>
        </w:rPr>
        <w:t>составил</w:t>
      </w:r>
      <w:r w:rsidR="005374E4" w:rsidRPr="00FC391C">
        <w:rPr>
          <w:rStyle w:val="FontStyle17"/>
          <w:b w:val="0"/>
          <w:sz w:val="32"/>
          <w:szCs w:val="32"/>
        </w:rPr>
        <w:t xml:space="preserve"> </w:t>
      </w:r>
      <w:r w:rsidR="00215F45" w:rsidRPr="00FC391C">
        <w:rPr>
          <w:rStyle w:val="FontStyle17"/>
          <w:b w:val="0"/>
          <w:sz w:val="32"/>
          <w:szCs w:val="32"/>
        </w:rPr>
        <w:t>486</w:t>
      </w:r>
      <w:r w:rsidR="00A62AE4" w:rsidRPr="00FC391C">
        <w:rPr>
          <w:rStyle w:val="FontStyle17"/>
          <w:b w:val="0"/>
          <w:sz w:val="32"/>
          <w:szCs w:val="32"/>
        </w:rPr>
        <w:t>,0</w:t>
      </w:r>
      <w:r w:rsidR="005374E4" w:rsidRPr="00FC391C">
        <w:rPr>
          <w:rStyle w:val="FontStyle17"/>
          <w:b w:val="0"/>
          <w:sz w:val="32"/>
          <w:szCs w:val="32"/>
        </w:rPr>
        <w:t xml:space="preserve"> млн. рублей.</w:t>
      </w:r>
      <w:r w:rsidR="00230927" w:rsidRPr="00FC391C">
        <w:rPr>
          <w:rStyle w:val="FontStyle17"/>
          <w:b w:val="0"/>
          <w:sz w:val="32"/>
          <w:szCs w:val="32"/>
        </w:rPr>
        <w:t xml:space="preserve"> </w:t>
      </w:r>
      <w:r w:rsidR="00215F45" w:rsidRPr="00FC391C">
        <w:rPr>
          <w:rStyle w:val="FontStyle17"/>
          <w:b w:val="0"/>
          <w:sz w:val="32"/>
          <w:szCs w:val="32"/>
        </w:rPr>
        <w:t>В</w:t>
      </w:r>
      <w:r w:rsidR="005374E4" w:rsidRPr="00FC391C">
        <w:rPr>
          <w:rStyle w:val="FontStyle17"/>
          <w:b w:val="0"/>
          <w:sz w:val="32"/>
          <w:szCs w:val="32"/>
        </w:rPr>
        <w:t xml:space="preserve">ведено в эксплуатацию </w:t>
      </w:r>
      <w:r w:rsidR="003B0031" w:rsidRPr="00FC391C">
        <w:rPr>
          <w:rStyle w:val="FontStyle17"/>
          <w:b w:val="0"/>
          <w:sz w:val="32"/>
          <w:szCs w:val="32"/>
        </w:rPr>
        <w:t>6</w:t>
      </w:r>
      <w:r w:rsidR="00230927" w:rsidRPr="00FC391C">
        <w:rPr>
          <w:rStyle w:val="FontStyle17"/>
          <w:b w:val="0"/>
          <w:sz w:val="32"/>
          <w:szCs w:val="32"/>
        </w:rPr>
        <w:t>80</w:t>
      </w:r>
      <w:r w:rsidR="005374E4" w:rsidRPr="00FC391C">
        <w:rPr>
          <w:rStyle w:val="FontStyle17"/>
          <w:b w:val="0"/>
          <w:sz w:val="32"/>
          <w:szCs w:val="32"/>
        </w:rPr>
        <w:t xml:space="preserve"> домов площадью 8</w:t>
      </w:r>
      <w:r w:rsidR="00230927" w:rsidRPr="00FC391C">
        <w:rPr>
          <w:rStyle w:val="FontStyle17"/>
          <w:b w:val="0"/>
          <w:sz w:val="32"/>
          <w:szCs w:val="32"/>
        </w:rPr>
        <w:t>1</w:t>
      </w:r>
      <w:r w:rsidR="005374E4" w:rsidRPr="00FC391C">
        <w:rPr>
          <w:rStyle w:val="FontStyle17"/>
          <w:b w:val="0"/>
          <w:sz w:val="32"/>
          <w:szCs w:val="32"/>
        </w:rPr>
        <w:t xml:space="preserve"> тыс. кв. метров,</w:t>
      </w:r>
      <w:r w:rsidR="003B0031" w:rsidRPr="00FC391C">
        <w:rPr>
          <w:rStyle w:val="FontStyle17"/>
          <w:b w:val="0"/>
          <w:sz w:val="32"/>
          <w:szCs w:val="32"/>
        </w:rPr>
        <w:t xml:space="preserve"> </w:t>
      </w:r>
      <w:r w:rsidR="005374E4" w:rsidRPr="00FC391C">
        <w:rPr>
          <w:rStyle w:val="FontStyle17"/>
          <w:b w:val="0"/>
          <w:sz w:val="32"/>
          <w:szCs w:val="32"/>
        </w:rPr>
        <w:t>7 семей получили денежные средства 4,3 млн. рублей по федеральной целевой программе «Устойчивое развитие сельских территорий».</w:t>
      </w:r>
      <w:r w:rsidR="003B0031" w:rsidRPr="00FC391C">
        <w:rPr>
          <w:rStyle w:val="FontStyle17"/>
          <w:b w:val="0"/>
          <w:sz w:val="32"/>
          <w:szCs w:val="32"/>
        </w:rPr>
        <w:t xml:space="preserve"> </w:t>
      </w:r>
      <w:r w:rsidR="00A62AE4" w:rsidRPr="00FC391C">
        <w:rPr>
          <w:rStyle w:val="FontStyle17"/>
          <w:b w:val="0"/>
          <w:sz w:val="32"/>
          <w:szCs w:val="32"/>
        </w:rPr>
        <w:t>П</w:t>
      </w:r>
      <w:r w:rsidR="005374E4" w:rsidRPr="00FC391C">
        <w:rPr>
          <w:rStyle w:val="FontStyle17"/>
          <w:b w:val="0"/>
          <w:sz w:val="32"/>
          <w:szCs w:val="32"/>
        </w:rPr>
        <w:t xml:space="preserve">лан по вводу жилья выполнен на </w:t>
      </w:r>
      <w:r w:rsidR="003B0031" w:rsidRPr="00FC391C">
        <w:rPr>
          <w:rStyle w:val="FontStyle17"/>
          <w:b w:val="0"/>
          <w:sz w:val="32"/>
          <w:szCs w:val="32"/>
        </w:rPr>
        <w:t>101,3</w:t>
      </w:r>
      <w:r w:rsidR="005374E4" w:rsidRPr="00FC391C">
        <w:rPr>
          <w:rStyle w:val="FontStyle17"/>
          <w:b w:val="0"/>
          <w:sz w:val="32"/>
          <w:szCs w:val="32"/>
        </w:rPr>
        <w:t>%.</w:t>
      </w:r>
      <w:r w:rsidR="00230927" w:rsidRPr="00FC391C">
        <w:rPr>
          <w:rStyle w:val="FontStyle17"/>
          <w:b w:val="0"/>
          <w:sz w:val="32"/>
          <w:szCs w:val="32"/>
        </w:rPr>
        <w:t xml:space="preserve"> </w:t>
      </w:r>
    </w:p>
    <w:p w:rsidR="00D64CEE" w:rsidRPr="00FC391C" w:rsidRDefault="00D64CEE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Жилищный фонд района составляют 256 жилых многоквартирных домов и 11,5</w:t>
      </w:r>
      <w:r w:rsidR="00230927" w:rsidRPr="00FC391C">
        <w:rPr>
          <w:rStyle w:val="FontStyle17"/>
          <w:b w:val="0"/>
          <w:sz w:val="32"/>
          <w:szCs w:val="32"/>
        </w:rPr>
        <w:t xml:space="preserve"> </w:t>
      </w:r>
      <w:r w:rsidRPr="00FC391C">
        <w:rPr>
          <w:rStyle w:val="FontStyle17"/>
          <w:b w:val="0"/>
          <w:sz w:val="32"/>
          <w:szCs w:val="32"/>
        </w:rPr>
        <w:t>тыс. индивидуальн</w:t>
      </w:r>
      <w:r w:rsidR="00EB65CE" w:rsidRPr="00FC391C">
        <w:rPr>
          <w:rStyle w:val="FontStyle17"/>
          <w:b w:val="0"/>
          <w:sz w:val="32"/>
          <w:szCs w:val="32"/>
        </w:rPr>
        <w:t>ого жилья</w:t>
      </w:r>
      <w:r w:rsidRPr="00FC391C">
        <w:rPr>
          <w:rStyle w:val="FontStyle17"/>
          <w:b w:val="0"/>
          <w:sz w:val="32"/>
          <w:szCs w:val="32"/>
        </w:rPr>
        <w:t xml:space="preserve"> площадью более 1 млн.кв.</w:t>
      </w:r>
      <w:r w:rsidR="004518B2" w:rsidRPr="00FC391C">
        <w:rPr>
          <w:rStyle w:val="FontStyle17"/>
          <w:b w:val="0"/>
          <w:sz w:val="32"/>
          <w:szCs w:val="32"/>
        </w:rPr>
        <w:t xml:space="preserve"> </w:t>
      </w:r>
      <w:r w:rsidRPr="00FC391C">
        <w:rPr>
          <w:rStyle w:val="FontStyle17"/>
          <w:b w:val="0"/>
          <w:sz w:val="32"/>
          <w:szCs w:val="32"/>
        </w:rPr>
        <w:t xml:space="preserve">метров. </w:t>
      </w:r>
    </w:p>
    <w:p w:rsidR="007E5CD4" w:rsidRPr="00FC391C" w:rsidRDefault="007E5CD4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Управление домами осуществляют 3 управляющие компании, 2 ТСЖ, все</w:t>
      </w:r>
      <w:r w:rsidR="00FD26F0" w:rsidRPr="00FC391C">
        <w:rPr>
          <w:rStyle w:val="FontStyle17"/>
          <w:b w:val="0"/>
          <w:sz w:val="32"/>
          <w:szCs w:val="32"/>
        </w:rPr>
        <w:t xml:space="preserve"> </w:t>
      </w:r>
      <w:r w:rsidRPr="00FC391C">
        <w:rPr>
          <w:rStyle w:val="FontStyle17"/>
          <w:b w:val="0"/>
          <w:sz w:val="32"/>
          <w:szCs w:val="32"/>
        </w:rPr>
        <w:t>лицензированы</w:t>
      </w:r>
      <w:r w:rsidR="00A62AE4" w:rsidRPr="00FC391C">
        <w:rPr>
          <w:rStyle w:val="FontStyle17"/>
          <w:b w:val="0"/>
          <w:sz w:val="32"/>
          <w:szCs w:val="32"/>
        </w:rPr>
        <w:t>.</w:t>
      </w:r>
    </w:p>
    <w:p w:rsidR="00DE72F5" w:rsidRPr="00FC391C" w:rsidRDefault="00171CE7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 xml:space="preserve">Из 88 населенных пунктов </w:t>
      </w:r>
      <w:r w:rsidR="001901DB" w:rsidRPr="00FC391C">
        <w:rPr>
          <w:rStyle w:val="FontStyle17"/>
          <w:b w:val="0"/>
          <w:sz w:val="32"/>
          <w:szCs w:val="32"/>
        </w:rPr>
        <w:t>в 62-х</w:t>
      </w:r>
      <w:r w:rsidRPr="00FC391C">
        <w:rPr>
          <w:rStyle w:val="FontStyle17"/>
          <w:b w:val="0"/>
          <w:sz w:val="32"/>
          <w:szCs w:val="32"/>
        </w:rPr>
        <w:t xml:space="preserve"> обеспечен сбор и вывоз </w:t>
      </w:r>
      <w:r w:rsidR="00A62AE4" w:rsidRPr="00FC391C">
        <w:rPr>
          <w:rStyle w:val="FontStyle17"/>
          <w:b w:val="0"/>
          <w:sz w:val="32"/>
          <w:szCs w:val="32"/>
        </w:rPr>
        <w:t>ТБО</w:t>
      </w:r>
      <w:r w:rsidRPr="00FC391C">
        <w:rPr>
          <w:rStyle w:val="FontStyle17"/>
          <w:b w:val="0"/>
          <w:sz w:val="32"/>
          <w:szCs w:val="32"/>
        </w:rPr>
        <w:t>.</w:t>
      </w:r>
    </w:p>
    <w:p w:rsidR="00277262" w:rsidRPr="00FC391C" w:rsidRDefault="00C4303F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За счет республиканских программ в районе</w:t>
      </w:r>
      <w:r w:rsidR="00277262" w:rsidRPr="00FC391C">
        <w:rPr>
          <w:rStyle w:val="FontStyle17"/>
          <w:b w:val="0"/>
          <w:sz w:val="32"/>
          <w:szCs w:val="32"/>
        </w:rPr>
        <w:t>:</w:t>
      </w:r>
    </w:p>
    <w:p w:rsidR="008E49F7" w:rsidRPr="00FC391C" w:rsidRDefault="00277262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-</w:t>
      </w:r>
      <w:r w:rsidR="00C4303F" w:rsidRPr="00FC391C">
        <w:rPr>
          <w:rStyle w:val="FontStyle17"/>
          <w:b w:val="0"/>
          <w:sz w:val="32"/>
          <w:szCs w:val="32"/>
        </w:rPr>
        <w:t xml:space="preserve"> построено и реконструировано 21 км </w:t>
      </w:r>
      <w:r w:rsidR="00EB65CE" w:rsidRPr="00FC391C">
        <w:rPr>
          <w:rStyle w:val="FontStyle17"/>
          <w:b w:val="0"/>
          <w:sz w:val="32"/>
          <w:szCs w:val="32"/>
        </w:rPr>
        <w:t xml:space="preserve">дорог </w:t>
      </w:r>
      <w:r w:rsidR="00C4303F" w:rsidRPr="00FC391C">
        <w:rPr>
          <w:rStyle w:val="FontStyle17"/>
          <w:b w:val="0"/>
          <w:sz w:val="32"/>
          <w:szCs w:val="32"/>
        </w:rPr>
        <w:t>на сумму 7</w:t>
      </w:r>
      <w:r w:rsidR="00132D9D" w:rsidRPr="00FC391C">
        <w:rPr>
          <w:rStyle w:val="FontStyle17"/>
          <w:b w:val="0"/>
          <w:sz w:val="32"/>
          <w:szCs w:val="32"/>
        </w:rPr>
        <w:t>2</w:t>
      </w:r>
      <w:r w:rsidR="00EB65CE" w:rsidRPr="00FC391C">
        <w:rPr>
          <w:rStyle w:val="FontStyle17"/>
          <w:b w:val="0"/>
          <w:sz w:val="32"/>
          <w:szCs w:val="32"/>
        </w:rPr>
        <w:t>,0</w:t>
      </w:r>
      <w:r w:rsidR="00C4303F" w:rsidRPr="00FC391C">
        <w:rPr>
          <w:rStyle w:val="FontStyle17"/>
          <w:b w:val="0"/>
          <w:sz w:val="32"/>
          <w:szCs w:val="32"/>
        </w:rPr>
        <w:t xml:space="preserve"> млн. рублей</w:t>
      </w:r>
      <w:r w:rsidR="00132D9D" w:rsidRPr="00FC391C">
        <w:rPr>
          <w:rStyle w:val="FontStyle17"/>
          <w:b w:val="0"/>
          <w:sz w:val="32"/>
          <w:szCs w:val="32"/>
        </w:rPr>
        <w:t xml:space="preserve">. </w:t>
      </w:r>
    </w:p>
    <w:p w:rsidR="00277262" w:rsidRPr="00FC391C" w:rsidRDefault="00277262" w:rsidP="00277262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 xml:space="preserve"> - проложено 3,4 км водопровода с установкой артезианской скважины и водонапорных башен на 8,7 млн. руб.,  4,6 км уличного газопровода к жилым домам на сумму 2,1 млн. руб.</w:t>
      </w:r>
    </w:p>
    <w:p w:rsidR="00F34E7B" w:rsidRPr="00FC391C" w:rsidRDefault="00D163DE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lastRenderedPageBreak/>
        <w:t xml:space="preserve">За счет средств по самообложению </w:t>
      </w:r>
      <w:r w:rsidR="008E49F7" w:rsidRPr="00FC391C">
        <w:rPr>
          <w:rStyle w:val="FontStyle17"/>
          <w:b w:val="0"/>
          <w:sz w:val="32"/>
          <w:szCs w:val="32"/>
        </w:rPr>
        <w:t xml:space="preserve">граждан </w:t>
      </w:r>
      <w:r w:rsidR="00F34E7B" w:rsidRPr="00FC391C">
        <w:rPr>
          <w:rStyle w:val="FontStyle17"/>
          <w:b w:val="0"/>
          <w:sz w:val="32"/>
          <w:szCs w:val="32"/>
        </w:rPr>
        <w:t xml:space="preserve">с условием софинансирования республикой в районе </w:t>
      </w:r>
      <w:r w:rsidRPr="00FC391C">
        <w:rPr>
          <w:rStyle w:val="FontStyle17"/>
          <w:b w:val="0"/>
          <w:sz w:val="32"/>
          <w:szCs w:val="32"/>
        </w:rPr>
        <w:t>выполнено</w:t>
      </w:r>
      <w:r w:rsidR="00F34E7B" w:rsidRPr="00FC391C">
        <w:rPr>
          <w:rStyle w:val="FontStyle17"/>
          <w:b w:val="0"/>
          <w:sz w:val="32"/>
          <w:szCs w:val="32"/>
        </w:rPr>
        <w:t>:</w:t>
      </w:r>
    </w:p>
    <w:p w:rsidR="00D163DE" w:rsidRPr="00FC391C" w:rsidRDefault="00F34E7B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-</w:t>
      </w:r>
      <w:r w:rsidR="00D163DE" w:rsidRPr="00FC391C">
        <w:rPr>
          <w:rStyle w:val="FontStyle17"/>
          <w:b w:val="0"/>
          <w:sz w:val="32"/>
          <w:szCs w:val="32"/>
        </w:rPr>
        <w:t xml:space="preserve"> строительство и ремонт дорог</w:t>
      </w:r>
      <w:r w:rsidR="00EB65CE" w:rsidRPr="00FC391C">
        <w:rPr>
          <w:rStyle w:val="FontStyle17"/>
          <w:b w:val="0"/>
          <w:sz w:val="32"/>
          <w:szCs w:val="32"/>
        </w:rPr>
        <w:t>,</w:t>
      </w:r>
      <w:r w:rsidR="00D163DE" w:rsidRPr="00FC391C">
        <w:rPr>
          <w:rStyle w:val="FontStyle17"/>
          <w:b w:val="0"/>
          <w:sz w:val="32"/>
          <w:szCs w:val="32"/>
        </w:rPr>
        <w:t xml:space="preserve"> протяженностью более </w:t>
      </w:r>
      <w:r w:rsidRPr="00FC391C">
        <w:rPr>
          <w:rStyle w:val="FontStyle17"/>
          <w:b w:val="0"/>
          <w:sz w:val="32"/>
          <w:szCs w:val="32"/>
        </w:rPr>
        <w:t xml:space="preserve">5,7 </w:t>
      </w:r>
      <w:r w:rsidR="00D163DE" w:rsidRPr="00FC391C">
        <w:rPr>
          <w:rStyle w:val="FontStyle17"/>
          <w:b w:val="0"/>
          <w:sz w:val="32"/>
          <w:szCs w:val="32"/>
        </w:rPr>
        <w:t xml:space="preserve">км на сумму </w:t>
      </w:r>
      <w:r w:rsidRPr="00FC391C">
        <w:rPr>
          <w:rStyle w:val="FontStyle17"/>
          <w:b w:val="0"/>
          <w:sz w:val="32"/>
          <w:szCs w:val="32"/>
        </w:rPr>
        <w:t>5,7</w:t>
      </w:r>
      <w:r w:rsidR="00D163DE" w:rsidRPr="00FC391C">
        <w:rPr>
          <w:rStyle w:val="FontStyle17"/>
          <w:b w:val="0"/>
          <w:sz w:val="32"/>
          <w:szCs w:val="32"/>
        </w:rPr>
        <w:t xml:space="preserve"> млн. руб.</w:t>
      </w:r>
    </w:p>
    <w:p w:rsidR="008E49F7" w:rsidRPr="00FC391C" w:rsidRDefault="00F34E7B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color w:val="000000" w:themeColor="text1"/>
          <w:sz w:val="32"/>
          <w:szCs w:val="32"/>
        </w:rPr>
      </w:pPr>
      <w:r w:rsidRPr="00FC391C">
        <w:rPr>
          <w:rStyle w:val="FontStyle17"/>
          <w:b w:val="0"/>
          <w:color w:val="000000" w:themeColor="text1"/>
          <w:sz w:val="32"/>
          <w:szCs w:val="32"/>
        </w:rPr>
        <w:t>- ремонт двух мостов на 850,0 тыс.руб.</w:t>
      </w:r>
    </w:p>
    <w:p w:rsidR="00F34E7B" w:rsidRPr="00FC391C" w:rsidRDefault="00F34E7B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color w:val="000000" w:themeColor="text1"/>
          <w:sz w:val="32"/>
          <w:szCs w:val="32"/>
        </w:rPr>
      </w:pPr>
      <w:r w:rsidRPr="00FC391C">
        <w:rPr>
          <w:rStyle w:val="FontStyle17"/>
          <w:b w:val="0"/>
          <w:color w:val="000000" w:themeColor="text1"/>
          <w:sz w:val="32"/>
          <w:szCs w:val="32"/>
        </w:rPr>
        <w:t>- благоустройство 6-ти родников на 565,0 тыс.руб.</w:t>
      </w:r>
    </w:p>
    <w:p w:rsidR="00F34E7B" w:rsidRPr="00FC391C" w:rsidRDefault="00F34E7B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color w:val="000000" w:themeColor="text1"/>
          <w:sz w:val="32"/>
          <w:szCs w:val="32"/>
        </w:rPr>
      </w:pPr>
      <w:r w:rsidRPr="00FC391C">
        <w:rPr>
          <w:rStyle w:val="FontStyle17"/>
          <w:b w:val="0"/>
          <w:color w:val="000000" w:themeColor="text1"/>
          <w:sz w:val="32"/>
          <w:szCs w:val="32"/>
        </w:rPr>
        <w:t xml:space="preserve">- </w:t>
      </w:r>
      <w:r w:rsidR="0070421A" w:rsidRPr="00FC391C">
        <w:rPr>
          <w:rStyle w:val="FontStyle17"/>
          <w:b w:val="0"/>
          <w:color w:val="000000" w:themeColor="text1"/>
          <w:sz w:val="32"/>
          <w:szCs w:val="32"/>
        </w:rPr>
        <w:t xml:space="preserve">6 </w:t>
      </w:r>
      <w:r w:rsidRPr="00FC391C">
        <w:rPr>
          <w:rStyle w:val="FontStyle17"/>
          <w:b w:val="0"/>
          <w:color w:val="000000" w:themeColor="text1"/>
          <w:sz w:val="32"/>
          <w:szCs w:val="32"/>
        </w:rPr>
        <w:t>детских площадок на</w:t>
      </w:r>
      <w:r w:rsidR="0070421A" w:rsidRPr="00FC391C">
        <w:rPr>
          <w:rStyle w:val="FontStyle17"/>
          <w:b w:val="0"/>
          <w:color w:val="000000" w:themeColor="text1"/>
          <w:sz w:val="32"/>
          <w:szCs w:val="32"/>
        </w:rPr>
        <w:t xml:space="preserve"> 569,0 тыс.</w:t>
      </w:r>
      <w:r w:rsidRPr="00FC391C">
        <w:rPr>
          <w:rStyle w:val="FontStyle17"/>
          <w:b w:val="0"/>
          <w:color w:val="000000" w:themeColor="text1"/>
          <w:sz w:val="32"/>
          <w:szCs w:val="32"/>
        </w:rPr>
        <w:t>руб.</w:t>
      </w:r>
    </w:p>
    <w:p w:rsidR="000E210B" w:rsidRPr="00FC391C" w:rsidRDefault="000E210B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 xml:space="preserve">Ежегодно в районе реализуется более </w:t>
      </w:r>
      <w:r w:rsidR="005B494C" w:rsidRPr="00FC391C">
        <w:rPr>
          <w:rStyle w:val="FontStyle17"/>
          <w:b w:val="0"/>
          <w:sz w:val="32"/>
          <w:szCs w:val="32"/>
        </w:rPr>
        <w:t>20</w:t>
      </w:r>
      <w:r w:rsidRPr="00FC391C">
        <w:rPr>
          <w:rStyle w:val="FontStyle17"/>
          <w:b w:val="0"/>
          <w:sz w:val="32"/>
          <w:szCs w:val="32"/>
        </w:rPr>
        <w:t xml:space="preserve"> программ в области строительства, архитектуры и ЖКХ, направленные на повышение благосостояния граждан</w:t>
      </w:r>
      <w:r w:rsidR="00640529" w:rsidRPr="00FC391C">
        <w:rPr>
          <w:rStyle w:val="FontStyle17"/>
          <w:b w:val="0"/>
          <w:sz w:val="32"/>
          <w:szCs w:val="32"/>
        </w:rPr>
        <w:t>:</w:t>
      </w:r>
    </w:p>
    <w:p w:rsidR="000E210B" w:rsidRPr="00FC391C" w:rsidRDefault="000E210B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•</w:t>
      </w:r>
      <w:r w:rsidRPr="00FC391C">
        <w:rPr>
          <w:rStyle w:val="FontStyle17"/>
          <w:b w:val="0"/>
          <w:sz w:val="32"/>
          <w:szCs w:val="32"/>
        </w:rPr>
        <w:tab/>
      </w:r>
      <w:r w:rsidR="008E49F7" w:rsidRPr="00FC391C">
        <w:rPr>
          <w:rStyle w:val="FontStyle17"/>
          <w:b w:val="0"/>
          <w:sz w:val="32"/>
          <w:szCs w:val="32"/>
        </w:rPr>
        <w:t>в</w:t>
      </w:r>
      <w:r w:rsidRPr="00FC391C">
        <w:rPr>
          <w:rStyle w:val="FontStyle17"/>
          <w:b w:val="0"/>
          <w:sz w:val="32"/>
          <w:szCs w:val="32"/>
        </w:rPr>
        <w:t xml:space="preserve"> н.п. Малтабарово построен ФАП </w:t>
      </w:r>
      <w:r w:rsidR="00AC6C23" w:rsidRPr="00FC391C">
        <w:rPr>
          <w:rStyle w:val="FontStyle17"/>
          <w:b w:val="0"/>
          <w:sz w:val="32"/>
          <w:szCs w:val="32"/>
        </w:rPr>
        <w:t>на</w:t>
      </w:r>
      <w:r w:rsidRPr="00FC391C">
        <w:rPr>
          <w:rStyle w:val="FontStyle17"/>
          <w:b w:val="0"/>
          <w:sz w:val="32"/>
          <w:szCs w:val="32"/>
        </w:rPr>
        <w:t xml:space="preserve"> 2,7 млн. руб. </w:t>
      </w:r>
    </w:p>
    <w:p w:rsidR="00BF0E7D" w:rsidRPr="00FC391C" w:rsidRDefault="008E49F7" w:rsidP="008E49F7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•</w:t>
      </w:r>
      <w:r w:rsidRPr="00FC391C">
        <w:rPr>
          <w:rStyle w:val="FontStyle17"/>
          <w:b w:val="0"/>
          <w:sz w:val="32"/>
          <w:szCs w:val="32"/>
        </w:rPr>
        <w:tab/>
      </w:r>
      <w:r w:rsidR="00BF0E7D" w:rsidRPr="00FC391C">
        <w:rPr>
          <w:rStyle w:val="FontStyle17"/>
          <w:b w:val="0"/>
          <w:sz w:val="32"/>
          <w:szCs w:val="32"/>
        </w:rPr>
        <w:t xml:space="preserve">в селе Новотроицкое </w:t>
      </w:r>
      <w:r w:rsidR="00A62AE4" w:rsidRPr="00FC391C">
        <w:rPr>
          <w:rStyle w:val="FontStyle17"/>
          <w:b w:val="0"/>
          <w:sz w:val="32"/>
          <w:szCs w:val="32"/>
        </w:rPr>
        <w:t>-</w:t>
      </w:r>
      <w:r w:rsidRPr="00FC391C">
        <w:rPr>
          <w:rStyle w:val="FontStyle17"/>
          <w:b w:val="0"/>
          <w:sz w:val="32"/>
          <w:szCs w:val="32"/>
        </w:rPr>
        <w:t xml:space="preserve"> здани</w:t>
      </w:r>
      <w:r w:rsidR="00BF0E7D" w:rsidRPr="00FC391C">
        <w:rPr>
          <w:rStyle w:val="FontStyle17"/>
          <w:b w:val="0"/>
          <w:sz w:val="32"/>
          <w:szCs w:val="32"/>
        </w:rPr>
        <w:t>е Исполнительного комитета сельского поселения на</w:t>
      </w:r>
      <w:r w:rsidRPr="00FC391C">
        <w:rPr>
          <w:rStyle w:val="FontStyle17"/>
          <w:b w:val="0"/>
          <w:sz w:val="32"/>
          <w:szCs w:val="32"/>
        </w:rPr>
        <w:t xml:space="preserve"> 4,3 млн. руб. </w:t>
      </w:r>
      <w:r w:rsidR="00BF0E7D" w:rsidRPr="00FC391C">
        <w:rPr>
          <w:rStyle w:val="FontStyle17"/>
          <w:b w:val="0"/>
          <w:sz w:val="32"/>
          <w:szCs w:val="32"/>
        </w:rPr>
        <w:t>и открыт новый</w:t>
      </w:r>
      <w:r w:rsidRPr="00FC391C">
        <w:rPr>
          <w:rStyle w:val="FontStyle17"/>
          <w:b w:val="0"/>
          <w:sz w:val="32"/>
          <w:szCs w:val="32"/>
        </w:rPr>
        <w:t xml:space="preserve"> парк «Солнечный» </w:t>
      </w:r>
      <w:r w:rsidR="00BF0E7D" w:rsidRPr="00FC391C">
        <w:rPr>
          <w:rStyle w:val="FontStyle17"/>
          <w:b w:val="0"/>
          <w:sz w:val="32"/>
          <w:szCs w:val="32"/>
        </w:rPr>
        <w:t xml:space="preserve">на </w:t>
      </w:r>
      <w:r w:rsidRPr="00FC391C">
        <w:rPr>
          <w:rStyle w:val="FontStyle17"/>
          <w:b w:val="0"/>
          <w:sz w:val="32"/>
          <w:szCs w:val="32"/>
        </w:rPr>
        <w:t>27,5 млн. руб.</w:t>
      </w:r>
    </w:p>
    <w:p w:rsidR="008E49F7" w:rsidRPr="00FC391C" w:rsidRDefault="008E49F7" w:rsidP="00BF0E7D">
      <w:pPr>
        <w:pStyle w:val="Style4"/>
        <w:widowControl/>
        <w:numPr>
          <w:ilvl w:val="0"/>
          <w:numId w:val="20"/>
        </w:numPr>
        <w:spacing w:line="276" w:lineRule="auto"/>
        <w:ind w:left="0"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хоккейн</w:t>
      </w:r>
      <w:r w:rsidR="00BF0E7D" w:rsidRPr="00FC391C">
        <w:rPr>
          <w:rStyle w:val="FontStyle17"/>
          <w:b w:val="0"/>
          <w:sz w:val="32"/>
          <w:szCs w:val="32"/>
        </w:rPr>
        <w:t>ый</w:t>
      </w:r>
      <w:r w:rsidRPr="00FC391C">
        <w:rPr>
          <w:rStyle w:val="FontStyle17"/>
          <w:b w:val="0"/>
          <w:sz w:val="32"/>
          <w:szCs w:val="32"/>
        </w:rPr>
        <w:t xml:space="preserve"> корт в н.п. Бетьки и площадки для мини-футбола в н.п. Комсомолец</w:t>
      </w:r>
      <w:r w:rsidR="00BF0E7D" w:rsidRPr="00FC391C">
        <w:rPr>
          <w:rStyle w:val="FontStyle17"/>
          <w:b w:val="0"/>
          <w:sz w:val="32"/>
          <w:szCs w:val="32"/>
        </w:rPr>
        <w:t xml:space="preserve"> н</w:t>
      </w:r>
      <w:r w:rsidRPr="00FC391C">
        <w:rPr>
          <w:rStyle w:val="FontStyle17"/>
          <w:b w:val="0"/>
          <w:sz w:val="32"/>
          <w:szCs w:val="32"/>
        </w:rPr>
        <w:t>а сумму 11,0 млн. руб.;</w:t>
      </w:r>
    </w:p>
    <w:p w:rsidR="004B5367" w:rsidRPr="00FC391C" w:rsidRDefault="004B5367" w:rsidP="004B5367">
      <w:pPr>
        <w:pStyle w:val="Style4"/>
        <w:widowControl/>
        <w:numPr>
          <w:ilvl w:val="0"/>
          <w:numId w:val="20"/>
        </w:numPr>
        <w:spacing w:line="276" w:lineRule="auto"/>
        <w:ind w:left="0"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начато строительство бассейна в н.п. Круглое поле на сумму 137,4 млн. руб.   На сегодняшний день освоено</w:t>
      </w:r>
      <w:r w:rsidR="0076675E" w:rsidRPr="00FC391C">
        <w:rPr>
          <w:rStyle w:val="FontStyle17"/>
          <w:b w:val="0"/>
          <w:sz w:val="32"/>
          <w:szCs w:val="32"/>
        </w:rPr>
        <w:t xml:space="preserve"> 53,6 </w:t>
      </w:r>
      <w:r w:rsidRPr="00FC391C">
        <w:rPr>
          <w:rStyle w:val="FontStyle17"/>
          <w:b w:val="0"/>
          <w:sz w:val="32"/>
          <w:szCs w:val="32"/>
        </w:rPr>
        <w:t>млн.руб.</w:t>
      </w:r>
    </w:p>
    <w:p w:rsidR="0065192E" w:rsidRPr="00FC391C" w:rsidRDefault="008E49F7" w:rsidP="004B5367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 xml:space="preserve">Выполнен капитальный </w:t>
      </w:r>
      <w:r w:rsidR="000E210B" w:rsidRPr="00FC391C">
        <w:rPr>
          <w:rStyle w:val="FontStyle17"/>
          <w:b w:val="0"/>
          <w:sz w:val="32"/>
          <w:szCs w:val="32"/>
        </w:rPr>
        <w:t>ремо</w:t>
      </w:r>
      <w:r w:rsidR="00AF2206" w:rsidRPr="00FC391C">
        <w:rPr>
          <w:rStyle w:val="FontStyle17"/>
          <w:b w:val="0"/>
          <w:sz w:val="32"/>
          <w:szCs w:val="32"/>
        </w:rPr>
        <w:t>нт</w:t>
      </w:r>
      <w:r w:rsidRPr="00FC391C">
        <w:rPr>
          <w:rStyle w:val="FontStyle17"/>
          <w:b w:val="0"/>
          <w:sz w:val="32"/>
          <w:szCs w:val="32"/>
        </w:rPr>
        <w:t xml:space="preserve"> 8-ми</w:t>
      </w:r>
      <w:r w:rsidR="00AF2206" w:rsidRPr="00FC391C">
        <w:rPr>
          <w:rStyle w:val="FontStyle17"/>
          <w:b w:val="0"/>
          <w:sz w:val="32"/>
          <w:szCs w:val="32"/>
        </w:rPr>
        <w:t xml:space="preserve"> многоквартирных жилых домов</w:t>
      </w:r>
      <w:r w:rsidRPr="00FC391C">
        <w:rPr>
          <w:rStyle w:val="FontStyle17"/>
          <w:b w:val="0"/>
          <w:sz w:val="32"/>
          <w:szCs w:val="32"/>
        </w:rPr>
        <w:t>,</w:t>
      </w:r>
      <w:r w:rsidR="00AF2206" w:rsidRPr="00FC391C">
        <w:rPr>
          <w:rStyle w:val="FontStyle17"/>
          <w:b w:val="0"/>
          <w:sz w:val="32"/>
          <w:szCs w:val="32"/>
        </w:rPr>
        <w:t xml:space="preserve"> </w:t>
      </w:r>
      <w:r w:rsidRPr="00FC391C">
        <w:rPr>
          <w:rStyle w:val="FontStyle17"/>
          <w:b w:val="0"/>
          <w:sz w:val="32"/>
          <w:szCs w:val="32"/>
        </w:rPr>
        <w:t>отремонтированы здания Бурдинского сельского дома культуры, детского сада «Кояшкай» и школы в н.п. Мусабай-Завод, помещение Стародрюшской школы для размещения лагеря «Балкыш», открыты дошкольные группы и начальные классы в н.п. Новотроицкое на общую сумму 59,9 млн.руб.</w:t>
      </w:r>
    </w:p>
    <w:p w:rsidR="00A52EA2" w:rsidRPr="00FC391C" w:rsidRDefault="00BF0E7D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П</w:t>
      </w:r>
      <w:r w:rsidR="00A52EA2" w:rsidRPr="00FC391C">
        <w:rPr>
          <w:rStyle w:val="FontStyle17"/>
          <w:b w:val="0"/>
          <w:sz w:val="32"/>
          <w:szCs w:val="32"/>
        </w:rPr>
        <w:t>о программе развития инфраструктуры садоводческих, огороднических и дачных некоммерческих объединений граждан объем финансирования составил 15</w:t>
      </w:r>
      <w:r w:rsidR="00640529" w:rsidRPr="00FC391C">
        <w:rPr>
          <w:rStyle w:val="FontStyle17"/>
          <w:b w:val="0"/>
          <w:sz w:val="32"/>
          <w:szCs w:val="32"/>
        </w:rPr>
        <w:t>1,0</w:t>
      </w:r>
      <w:r w:rsidR="00A52EA2" w:rsidRPr="00FC391C">
        <w:rPr>
          <w:rStyle w:val="FontStyle17"/>
          <w:b w:val="0"/>
          <w:sz w:val="32"/>
          <w:szCs w:val="32"/>
        </w:rPr>
        <w:t xml:space="preserve"> млн. руб</w:t>
      </w:r>
      <w:r w:rsidR="00673581" w:rsidRPr="00FC391C">
        <w:rPr>
          <w:rStyle w:val="FontStyle17"/>
          <w:b w:val="0"/>
          <w:sz w:val="32"/>
          <w:szCs w:val="32"/>
        </w:rPr>
        <w:t>.</w:t>
      </w:r>
      <w:r w:rsidR="00AF2206" w:rsidRPr="00FC391C">
        <w:rPr>
          <w:rStyle w:val="FontStyle17"/>
          <w:b w:val="0"/>
          <w:sz w:val="32"/>
          <w:szCs w:val="32"/>
        </w:rPr>
        <w:t>;</w:t>
      </w:r>
    </w:p>
    <w:p w:rsidR="00673581" w:rsidRPr="00FC391C" w:rsidRDefault="00673581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• в рамках программы по восстановлению уличного освещения выполнены работы на 4,2 млн. руб.</w:t>
      </w:r>
      <w:r w:rsidR="004B5367" w:rsidRPr="00FC391C">
        <w:rPr>
          <w:rStyle w:val="FontStyle17"/>
          <w:b w:val="0"/>
          <w:sz w:val="32"/>
          <w:szCs w:val="32"/>
        </w:rPr>
        <w:t>, у</w:t>
      </w:r>
      <w:r w:rsidRPr="00FC391C">
        <w:rPr>
          <w:rStyle w:val="FontStyle17"/>
          <w:b w:val="0"/>
          <w:sz w:val="32"/>
          <w:szCs w:val="32"/>
        </w:rPr>
        <w:t xml:space="preserve">становлено 166 светильников, </w:t>
      </w:r>
      <w:r w:rsidR="00AF2206" w:rsidRPr="00FC391C">
        <w:rPr>
          <w:rStyle w:val="FontStyle17"/>
          <w:b w:val="0"/>
          <w:sz w:val="32"/>
          <w:szCs w:val="32"/>
        </w:rPr>
        <w:t xml:space="preserve">монтаж </w:t>
      </w:r>
      <w:r w:rsidR="00AC6C23" w:rsidRPr="00FC391C">
        <w:rPr>
          <w:rStyle w:val="FontStyle17"/>
          <w:b w:val="0"/>
          <w:sz w:val="32"/>
          <w:szCs w:val="32"/>
        </w:rPr>
        <w:t xml:space="preserve">более </w:t>
      </w:r>
      <w:r w:rsidR="00AF2206" w:rsidRPr="00FC391C">
        <w:rPr>
          <w:rStyle w:val="FontStyle17"/>
          <w:b w:val="0"/>
          <w:sz w:val="32"/>
          <w:szCs w:val="32"/>
        </w:rPr>
        <w:t>9 км СИП;</w:t>
      </w:r>
    </w:p>
    <w:p w:rsidR="00E1172F" w:rsidRPr="00FC391C" w:rsidRDefault="00E1172F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 xml:space="preserve">За счет </w:t>
      </w:r>
      <w:r w:rsidR="00496C8D" w:rsidRPr="00FC391C">
        <w:rPr>
          <w:rStyle w:val="FontStyle17"/>
          <w:b w:val="0"/>
          <w:sz w:val="32"/>
          <w:szCs w:val="32"/>
        </w:rPr>
        <w:t>грантов</w:t>
      </w:r>
      <w:r w:rsidR="00AC6C23" w:rsidRPr="00FC391C">
        <w:rPr>
          <w:rStyle w:val="FontStyle17"/>
          <w:b w:val="0"/>
          <w:sz w:val="32"/>
          <w:szCs w:val="32"/>
        </w:rPr>
        <w:t xml:space="preserve"> в 1,0 млн.руб.</w:t>
      </w:r>
      <w:r w:rsidR="00496C8D" w:rsidRPr="00FC391C">
        <w:rPr>
          <w:rStyle w:val="FontStyle17"/>
          <w:b w:val="0"/>
          <w:sz w:val="32"/>
          <w:szCs w:val="32"/>
        </w:rPr>
        <w:t xml:space="preserve">, </w:t>
      </w:r>
      <w:r w:rsidRPr="00FC391C">
        <w:rPr>
          <w:rStyle w:val="FontStyle17"/>
          <w:b w:val="0"/>
          <w:sz w:val="32"/>
          <w:szCs w:val="32"/>
        </w:rPr>
        <w:t xml:space="preserve">полученных </w:t>
      </w:r>
      <w:r w:rsidR="00AC6C23" w:rsidRPr="00FC391C">
        <w:rPr>
          <w:rStyle w:val="FontStyle17"/>
          <w:b w:val="0"/>
          <w:sz w:val="32"/>
          <w:szCs w:val="32"/>
        </w:rPr>
        <w:t xml:space="preserve">3-мя </w:t>
      </w:r>
      <w:r w:rsidRPr="00FC391C">
        <w:rPr>
          <w:rStyle w:val="FontStyle17"/>
          <w:b w:val="0"/>
          <w:sz w:val="32"/>
          <w:szCs w:val="32"/>
        </w:rPr>
        <w:t xml:space="preserve">сельскими поселениями, выполнены </w:t>
      </w:r>
      <w:r w:rsidR="00AC6C23" w:rsidRPr="00FC391C">
        <w:rPr>
          <w:rStyle w:val="FontStyle17"/>
          <w:b w:val="0"/>
          <w:sz w:val="32"/>
          <w:szCs w:val="32"/>
        </w:rPr>
        <w:t xml:space="preserve">следующие </w:t>
      </w:r>
      <w:r w:rsidRPr="00FC391C">
        <w:rPr>
          <w:rStyle w:val="FontStyle17"/>
          <w:b w:val="0"/>
          <w:sz w:val="32"/>
          <w:szCs w:val="32"/>
        </w:rPr>
        <w:t>работы:</w:t>
      </w:r>
    </w:p>
    <w:p w:rsidR="00673581" w:rsidRPr="00FC391C" w:rsidRDefault="00E1172F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- в здании клуба н.п. Саитово обору</w:t>
      </w:r>
      <w:r w:rsidR="00E14D33" w:rsidRPr="00FC391C">
        <w:rPr>
          <w:rStyle w:val="FontStyle17"/>
          <w:b w:val="0"/>
          <w:sz w:val="32"/>
          <w:szCs w:val="32"/>
        </w:rPr>
        <w:t>дован класс для начальной школы</w:t>
      </w:r>
      <w:r w:rsidR="00673581" w:rsidRPr="00FC391C">
        <w:rPr>
          <w:rStyle w:val="FontStyle17"/>
          <w:b w:val="0"/>
          <w:sz w:val="32"/>
          <w:szCs w:val="32"/>
        </w:rPr>
        <w:t>;</w:t>
      </w:r>
    </w:p>
    <w:p w:rsidR="00673581" w:rsidRPr="00FC391C" w:rsidRDefault="00673581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- в</w:t>
      </w:r>
      <w:r w:rsidR="00E1172F" w:rsidRPr="00FC391C">
        <w:rPr>
          <w:rStyle w:val="FontStyle17"/>
          <w:b w:val="0"/>
          <w:sz w:val="32"/>
          <w:szCs w:val="32"/>
        </w:rPr>
        <w:t xml:space="preserve"> Мусабай-Завод</w:t>
      </w:r>
      <w:r w:rsidR="00AC6C23" w:rsidRPr="00FC391C">
        <w:rPr>
          <w:rStyle w:val="FontStyle17"/>
          <w:b w:val="0"/>
          <w:sz w:val="32"/>
          <w:szCs w:val="32"/>
        </w:rPr>
        <w:t>ском сельском Доме культуры</w:t>
      </w:r>
      <w:r w:rsidR="00E1172F" w:rsidRPr="00FC391C">
        <w:rPr>
          <w:rStyle w:val="FontStyle17"/>
          <w:b w:val="0"/>
          <w:sz w:val="32"/>
          <w:szCs w:val="32"/>
        </w:rPr>
        <w:t xml:space="preserve"> выполнен ремонт</w:t>
      </w:r>
      <w:r w:rsidR="00917F05" w:rsidRPr="00FC391C">
        <w:rPr>
          <w:rStyle w:val="FontStyle17"/>
          <w:b w:val="0"/>
          <w:sz w:val="32"/>
          <w:szCs w:val="32"/>
        </w:rPr>
        <w:t xml:space="preserve"> кровли</w:t>
      </w:r>
      <w:r w:rsidRPr="00FC391C">
        <w:rPr>
          <w:rStyle w:val="FontStyle17"/>
          <w:b w:val="0"/>
          <w:sz w:val="32"/>
          <w:szCs w:val="32"/>
        </w:rPr>
        <w:t>;</w:t>
      </w:r>
    </w:p>
    <w:p w:rsidR="00E1172F" w:rsidRPr="00FC391C" w:rsidRDefault="00673581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-</w:t>
      </w:r>
      <w:r w:rsidR="00E1172F" w:rsidRPr="00FC391C">
        <w:rPr>
          <w:rStyle w:val="FontStyle17"/>
          <w:b w:val="0"/>
          <w:sz w:val="32"/>
          <w:szCs w:val="32"/>
        </w:rPr>
        <w:t xml:space="preserve"> в Калми</w:t>
      </w:r>
      <w:r w:rsidR="00AC6C23" w:rsidRPr="00FC391C">
        <w:rPr>
          <w:rStyle w:val="FontStyle17"/>
          <w:b w:val="0"/>
          <w:sz w:val="32"/>
          <w:szCs w:val="32"/>
        </w:rPr>
        <w:t>инском Доме культуры</w:t>
      </w:r>
      <w:r w:rsidR="00E1172F" w:rsidRPr="00FC391C">
        <w:rPr>
          <w:rStyle w:val="FontStyle17"/>
          <w:b w:val="0"/>
          <w:sz w:val="32"/>
          <w:szCs w:val="32"/>
        </w:rPr>
        <w:t xml:space="preserve"> </w:t>
      </w:r>
      <w:r w:rsidR="00277262" w:rsidRPr="00FC391C">
        <w:rPr>
          <w:rStyle w:val="FontStyle17"/>
          <w:b w:val="0"/>
          <w:sz w:val="32"/>
          <w:szCs w:val="32"/>
        </w:rPr>
        <w:t>-</w:t>
      </w:r>
      <w:r w:rsidR="00E1172F" w:rsidRPr="00FC391C">
        <w:rPr>
          <w:rStyle w:val="FontStyle17"/>
          <w:b w:val="0"/>
          <w:sz w:val="32"/>
          <w:szCs w:val="32"/>
        </w:rPr>
        <w:t xml:space="preserve"> отделочные работы.</w:t>
      </w:r>
    </w:p>
    <w:p w:rsidR="0069593D" w:rsidRPr="00FC391C" w:rsidRDefault="0069593D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lastRenderedPageBreak/>
        <w:t xml:space="preserve">В 2018 году </w:t>
      </w:r>
      <w:r w:rsidR="00770C12" w:rsidRPr="00FC391C">
        <w:rPr>
          <w:rStyle w:val="FontStyle17"/>
          <w:b w:val="0"/>
          <w:sz w:val="32"/>
          <w:szCs w:val="32"/>
        </w:rPr>
        <w:t>район продолжит</w:t>
      </w:r>
      <w:r w:rsidRPr="00FC391C">
        <w:rPr>
          <w:rStyle w:val="FontStyle17"/>
          <w:b w:val="0"/>
          <w:sz w:val="32"/>
          <w:szCs w:val="32"/>
        </w:rPr>
        <w:t xml:space="preserve"> активное участие в республиканских программах.  </w:t>
      </w:r>
      <w:r w:rsidR="00770C12" w:rsidRPr="00FC391C">
        <w:rPr>
          <w:rStyle w:val="FontStyle17"/>
          <w:b w:val="0"/>
          <w:sz w:val="32"/>
          <w:szCs w:val="32"/>
        </w:rPr>
        <w:t>Планируется с</w:t>
      </w:r>
      <w:r w:rsidRPr="00FC391C">
        <w:rPr>
          <w:rStyle w:val="FontStyle17"/>
          <w:b w:val="0"/>
          <w:sz w:val="32"/>
          <w:szCs w:val="32"/>
        </w:rPr>
        <w:t xml:space="preserve">троительство спортивной площадки в н.п. Семекеево, </w:t>
      </w:r>
      <w:r w:rsidR="00770C12" w:rsidRPr="00FC391C">
        <w:rPr>
          <w:rStyle w:val="FontStyle17"/>
          <w:b w:val="0"/>
          <w:sz w:val="32"/>
          <w:szCs w:val="32"/>
        </w:rPr>
        <w:t>парков и скверов в н.п. Бетьки</w:t>
      </w:r>
      <w:r w:rsidR="000A3B7D" w:rsidRPr="00FC391C">
        <w:rPr>
          <w:rStyle w:val="FontStyle17"/>
          <w:b w:val="0"/>
          <w:sz w:val="32"/>
          <w:szCs w:val="32"/>
        </w:rPr>
        <w:t xml:space="preserve">, Шильнебаш </w:t>
      </w:r>
      <w:r w:rsidR="00C52713" w:rsidRPr="00FC391C">
        <w:rPr>
          <w:rStyle w:val="FontStyle17"/>
          <w:b w:val="0"/>
          <w:sz w:val="32"/>
          <w:szCs w:val="32"/>
        </w:rPr>
        <w:t>и</w:t>
      </w:r>
      <w:r w:rsidR="00770C12" w:rsidRPr="00FC391C">
        <w:rPr>
          <w:rStyle w:val="FontStyle17"/>
          <w:b w:val="0"/>
          <w:sz w:val="32"/>
          <w:szCs w:val="32"/>
        </w:rPr>
        <w:t xml:space="preserve"> </w:t>
      </w:r>
      <w:r w:rsidR="000A3B7D" w:rsidRPr="00FC391C">
        <w:rPr>
          <w:rStyle w:val="FontStyle17"/>
          <w:b w:val="0"/>
          <w:sz w:val="32"/>
          <w:szCs w:val="32"/>
        </w:rPr>
        <w:t>Старые Ерыклы</w:t>
      </w:r>
      <w:r w:rsidR="00770C12" w:rsidRPr="00FC391C">
        <w:rPr>
          <w:rStyle w:val="FontStyle17"/>
          <w:b w:val="0"/>
          <w:sz w:val="32"/>
          <w:szCs w:val="32"/>
        </w:rPr>
        <w:t xml:space="preserve">, </w:t>
      </w:r>
      <w:r w:rsidR="00DC3824" w:rsidRPr="00FC391C">
        <w:rPr>
          <w:rStyle w:val="FontStyle17"/>
          <w:b w:val="0"/>
          <w:sz w:val="32"/>
          <w:szCs w:val="32"/>
        </w:rPr>
        <w:t xml:space="preserve">а также </w:t>
      </w:r>
      <w:r w:rsidRPr="00FC391C">
        <w:rPr>
          <w:rStyle w:val="FontStyle17"/>
          <w:b w:val="0"/>
          <w:sz w:val="32"/>
          <w:szCs w:val="32"/>
        </w:rPr>
        <w:t>капитальный ремонт:</w:t>
      </w:r>
    </w:p>
    <w:p w:rsidR="0069593D" w:rsidRPr="00FC391C" w:rsidRDefault="0069593D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- 11 многоквартирных домов;</w:t>
      </w:r>
    </w:p>
    <w:p w:rsidR="0069593D" w:rsidRPr="00FC391C" w:rsidRDefault="0069593D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- здани</w:t>
      </w:r>
      <w:r w:rsidR="00BF392E" w:rsidRPr="00FC391C">
        <w:rPr>
          <w:rStyle w:val="FontStyle17"/>
          <w:b w:val="0"/>
          <w:sz w:val="32"/>
          <w:szCs w:val="32"/>
        </w:rPr>
        <w:t>й</w:t>
      </w:r>
      <w:r w:rsidRPr="00FC391C">
        <w:rPr>
          <w:rStyle w:val="FontStyle17"/>
          <w:b w:val="0"/>
          <w:sz w:val="32"/>
          <w:szCs w:val="32"/>
        </w:rPr>
        <w:t xml:space="preserve"> </w:t>
      </w:r>
      <w:r w:rsidR="00BF392E" w:rsidRPr="00FC391C">
        <w:rPr>
          <w:rStyle w:val="FontStyle17"/>
          <w:b w:val="0"/>
          <w:sz w:val="32"/>
          <w:szCs w:val="32"/>
        </w:rPr>
        <w:t>Т</w:t>
      </w:r>
      <w:r w:rsidRPr="00FC391C">
        <w:rPr>
          <w:rStyle w:val="FontStyle17"/>
          <w:b w:val="0"/>
          <w:sz w:val="32"/>
          <w:szCs w:val="32"/>
        </w:rPr>
        <w:t>укаевск</w:t>
      </w:r>
      <w:r w:rsidR="00BF392E" w:rsidRPr="00FC391C">
        <w:rPr>
          <w:rStyle w:val="FontStyle17"/>
          <w:b w:val="0"/>
          <w:sz w:val="32"/>
          <w:szCs w:val="32"/>
        </w:rPr>
        <w:t>ой</w:t>
      </w:r>
      <w:r w:rsidRPr="00FC391C">
        <w:rPr>
          <w:rStyle w:val="FontStyle17"/>
          <w:b w:val="0"/>
          <w:sz w:val="32"/>
          <w:szCs w:val="32"/>
        </w:rPr>
        <w:t xml:space="preserve"> ЦРБ</w:t>
      </w:r>
      <w:r w:rsidR="00BF392E" w:rsidRPr="00FC391C">
        <w:rPr>
          <w:rStyle w:val="FontStyle17"/>
          <w:b w:val="0"/>
          <w:sz w:val="32"/>
          <w:szCs w:val="32"/>
        </w:rPr>
        <w:t>,</w:t>
      </w:r>
      <w:r w:rsidRPr="00FC391C">
        <w:rPr>
          <w:rStyle w:val="FontStyle17"/>
          <w:b w:val="0"/>
          <w:sz w:val="32"/>
          <w:szCs w:val="32"/>
        </w:rPr>
        <w:t xml:space="preserve"> детского сада в н.п. Нижни</w:t>
      </w:r>
      <w:r w:rsidR="00DC3824" w:rsidRPr="00FC391C">
        <w:rPr>
          <w:rStyle w:val="FontStyle17"/>
          <w:b w:val="0"/>
          <w:sz w:val="32"/>
          <w:szCs w:val="32"/>
        </w:rPr>
        <w:t>й</w:t>
      </w:r>
      <w:r w:rsidRPr="00FC391C">
        <w:rPr>
          <w:rStyle w:val="FontStyle17"/>
          <w:b w:val="0"/>
          <w:sz w:val="32"/>
          <w:szCs w:val="32"/>
        </w:rPr>
        <w:t xml:space="preserve"> Суык-Су</w:t>
      </w:r>
      <w:r w:rsidR="00BF392E" w:rsidRPr="00FC391C">
        <w:rPr>
          <w:rStyle w:val="FontStyle17"/>
          <w:b w:val="0"/>
          <w:sz w:val="32"/>
          <w:szCs w:val="32"/>
        </w:rPr>
        <w:t>, Исполкома Мусабай-Заводского сельского поселения</w:t>
      </w:r>
    </w:p>
    <w:p w:rsidR="0069593D" w:rsidRPr="00FC391C" w:rsidRDefault="0069593D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- подросткового клуба в н.п. Тлянче-Тамак;</w:t>
      </w:r>
    </w:p>
    <w:p w:rsidR="0069593D" w:rsidRPr="00FC391C" w:rsidRDefault="0069593D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- Староабдуловского сельского дома культуры</w:t>
      </w:r>
      <w:r w:rsidR="00BF392E" w:rsidRPr="00FC391C">
        <w:rPr>
          <w:rStyle w:val="FontStyle17"/>
          <w:b w:val="0"/>
          <w:sz w:val="32"/>
          <w:szCs w:val="32"/>
        </w:rPr>
        <w:t>.</w:t>
      </w:r>
    </w:p>
    <w:p w:rsidR="00B23891" w:rsidRDefault="00B23891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Хочется сказать огромные слова благодарности Президенту Республики Татарстан, Правительству и Государственному Совету Республики Татарстан за предоставленную возможность участия в реализации республиканских программ.</w:t>
      </w:r>
    </w:p>
    <w:p w:rsidR="00FC391C" w:rsidRPr="00FC391C" w:rsidRDefault="00FC391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</w:p>
    <w:p w:rsidR="00B47E3E" w:rsidRPr="00FC391C" w:rsidRDefault="001504A3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6"/>
          <w:sz w:val="32"/>
          <w:szCs w:val="32"/>
        </w:rPr>
      </w:pPr>
      <w:r w:rsidRPr="00FC391C">
        <w:rPr>
          <w:rStyle w:val="FontStyle17"/>
          <w:sz w:val="32"/>
          <w:szCs w:val="32"/>
        </w:rPr>
        <w:t>Экология.</w:t>
      </w:r>
      <w:r w:rsidR="00177E5D" w:rsidRPr="00FC391C">
        <w:rPr>
          <w:rStyle w:val="FontStyle17"/>
          <w:sz w:val="32"/>
          <w:szCs w:val="32"/>
        </w:rPr>
        <w:t xml:space="preserve"> </w:t>
      </w:r>
      <w:r w:rsidR="00DC1DFF" w:rsidRPr="00FC391C">
        <w:rPr>
          <w:rStyle w:val="FontStyle17"/>
          <w:b w:val="0"/>
          <w:sz w:val="32"/>
          <w:szCs w:val="32"/>
        </w:rPr>
        <w:t>В 2017 году в</w:t>
      </w:r>
      <w:r w:rsidR="00B47E3E" w:rsidRPr="00FC391C">
        <w:rPr>
          <w:rStyle w:val="FontStyle16"/>
          <w:sz w:val="32"/>
          <w:szCs w:val="32"/>
        </w:rPr>
        <w:t xml:space="preserve"> целях создания благоприятной санитарно-экологической обстановки в период двухмесячника проведены работы по уборке дорог, внутридворовых территорий, родников, парков. Ликвидировано 187 мест несанкционированного размещения отходов площадью </w:t>
      </w:r>
      <w:r w:rsidR="00B23626" w:rsidRPr="00FC391C">
        <w:rPr>
          <w:rStyle w:val="FontStyle16"/>
          <w:sz w:val="32"/>
          <w:szCs w:val="32"/>
        </w:rPr>
        <w:t>0,2 га.</w:t>
      </w:r>
    </w:p>
    <w:p w:rsidR="00B47E3E" w:rsidRPr="00FC391C" w:rsidRDefault="00B47E3E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>В рамках санитарно-экологического двухмесячника посажено 1</w:t>
      </w:r>
      <w:r w:rsidR="00C52713" w:rsidRPr="00FC391C">
        <w:rPr>
          <w:rStyle w:val="FontStyle16"/>
          <w:sz w:val="32"/>
          <w:szCs w:val="32"/>
        </w:rPr>
        <w:t>200</w:t>
      </w:r>
      <w:r w:rsidRPr="00FC391C">
        <w:rPr>
          <w:rStyle w:val="FontStyle16"/>
          <w:sz w:val="32"/>
          <w:szCs w:val="32"/>
        </w:rPr>
        <w:t xml:space="preserve"> деревьев и  кустарников. </w:t>
      </w:r>
      <w:r w:rsidR="000D4AC2" w:rsidRPr="00FC391C">
        <w:rPr>
          <w:rStyle w:val="FontStyle16"/>
          <w:sz w:val="32"/>
          <w:szCs w:val="32"/>
        </w:rPr>
        <w:t>П</w:t>
      </w:r>
      <w:r w:rsidRPr="00FC391C">
        <w:rPr>
          <w:rStyle w:val="FontStyle16"/>
          <w:sz w:val="32"/>
          <w:szCs w:val="32"/>
        </w:rPr>
        <w:t>редприятиями коммунального комплекса вывезено 3</w:t>
      </w:r>
      <w:r w:rsidR="00C52713" w:rsidRPr="00FC391C">
        <w:rPr>
          <w:rStyle w:val="FontStyle16"/>
          <w:sz w:val="32"/>
          <w:szCs w:val="32"/>
        </w:rPr>
        <w:t>,3 тыс.</w:t>
      </w:r>
      <w:r w:rsidRPr="00FC391C">
        <w:rPr>
          <w:rStyle w:val="FontStyle16"/>
          <w:sz w:val="32"/>
          <w:szCs w:val="32"/>
        </w:rPr>
        <w:t xml:space="preserve"> куб. м. ТБО. Задействовано 58 единиц спецтехники, приняли участие более 3,5 тыс. человек.</w:t>
      </w:r>
    </w:p>
    <w:p w:rsidR="00B47E3E" w:rsidRPr="00FC391C" w:rsidRDefault="00B47E3E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 xml:space="preserve">Административной комиссией </w:t>
      </w:r>
      <w:r w:rsidR="00B23626" w:rsidRPr="00FC391C">
        <w:rPr>
          <w:rStyle w:val="FontStyle16"/>
          <w:sz w:val="32"/>
          <w:szCs w:val="32"/>
        </w:rPr>
        <w:t xml:space="preserve">регулярно рассматриваются </w:t>
      </w:r>
      <w:r w:rsidRPr="00FC391C">
        <w:rPr>
          <w:rStyle w:val="FontStyle16"/>
          <w:sz w:val="32"/>
          <w:szCs w:val="32"/>
        </w:rPr>
        <w:t>материал</w:t>
      </w:r>
      <w:r w:rsidR="00B23626" w:rsidRPr="00FC391C">
        <w:rPr>
          <w:rStyle w:val="FontStyle16"/>
          <w:sz w:val="32"/>
          <w:szCs w:val="32"/>
        </w:rPr>
        <w:t>ы</w:t>
      </w:r>
      <w:r w:rsidR="00875DD7" w:rsidRPr="00FC391C">
        <w:rPr>
          <w:rStyle w:val="FontStyle16"/>
          <w:sz w:val="32"/>
          <w:szCs w:val="32"/>
        </w:rPr>
        <w:t xml:space="preserve"> </w:t>
      </w:r>
      <w:r w:rsidRPr="00FC391C">
        <w:rPr>
          <w:rStyle w:val="FontStyle16"/>
          <w:sz w:val="32"/>
          <w:szCs w:val="32"/>
        </w:rPr>
        <w:t>за нарушения правил благоустройства</w:t>
      </w:r>
      <w:r w:rsidR="00B23626" w:rsidRPr="00FC391C">
        <w:rPr>
          <w:rStyle w:val="FontStyle16"/>
          <w:sz w:val="32"/>
          <w:szCs w:val="32"/>
        </w:rPr>
        <w:t xml:space="preserve">, </w:t>
      </w:r>
      <w:r w:rsidRPr="00FC391C">
        <w:rPr>
          <w:rStyle w:val="FontStyle16"/>
          <w:sz w:val="32"/>
          <w:szCs w:val="32"/>
        </w:rPr>
        <w:t xml:space="preserve">предъявлены штрафы на 643 тыс. рублей. </w:t>
      </w:r>
    </w:p>
    <w:p w:rsidR="00B23626" w:rsidRDefault="00B47E3E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 xml:space="preserve">За счет средств бюджета района в объеме доходов, поступающих по плате за негативное воздействие на окружающую среду, выполнены работы по рекультивации </w:t>
      </w:r>
      <w:r w:rsidR="00B23626" w:rsidRPr="00FC391C">
        <w:rPr>
          <w:rStyle w:val="FontStyle16"/>
          <w:sz w:val="32"/>
          <w:szCs w:val="32"/>
        </w:rPr>
        <w:t>5-ти</w:t>
      </w:r>
      <w:r w:rsidR="00240C0E" w:rsidRPr="00FC391C">
        <w:rPr>
          <w:rStyle w:val="FontStyle16"/>
          <w:sz w:val="32"/>
          <w:szCs w:val="32"/>
        </w:rPr>
        <w:t xml:space="preserve"> </w:t>
      </w:r>
      <w:r w:rsidRPr="00FC391C">
        <w:rPr>
          <w:rStyle w:val="FontStyle16"/>
          <w:sz w:val="32"/>
          <w:szCs w:val="32"/>
        </w:rPr>
        <w:t>"диких" карьеров</w:t>
      </w:r>
      <w:r w:rsidR="00B23626" w:rsidRPr="00FC391C">
        <w:rPr>
          <w:rStyle w:val="FontStyle16"/>
          <w:sz w:val="32"/>
          <w:szCs w:val="32"/>
        </w:rPr>
        <w:t xml:space="preserve"> и</w:t>
      </w:r>
      <w:r w:rsidRPr="00FC391C">
        <w:rPr>
          <w:rStyle w:val="FontStyle16"/>
          <w:sz w:val="32"/>
          <w:szCs w:val="32"/>
        </w:rPr>
        <w:t xml:space="preserve"> рекультивация оврага</w:t>
      </w:r>
      <w:r w:rsidR="00B23626" w:rsidRPr="00FC391C">
        <w:rPr>
          <w:rStyle w:val="FontStyle16"/>
          <w:sz w:val="32"/>
          <w:szCs w:val="32"/>
        </w:rPr>
        <w:t>.</w:t>
      </w:r>
    </w:p>
    <w:p w:rsidR="00FC391C" w:rsidRPr="00FC391C" w:rsidRDefault="00FC391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6"/>
          <w:sz w:val="32"/>
          <w:szCs w:val="32"/>
        </w:rPr>
      </w:pPr>
    </w:p>
    <w:p w:rsidR="007E5CD4" w:rsidRPr="00FC391C" w:rsidRDefault="00B47E3E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6"/>
          <w:sz w:val="32"/>
          <w:szCs w:val="32"/>
        </w:rPr>
        <w:t xml:space="preserve"> </w:t>
      </w:r>
      <w:r w:rsidR="007E5CD4" w:rsidRPr="00FC391C">
        <w:rPr>
          <w:rStyle w:val="FontStyle17"/>
          <w:sz w:val="32"/>
          <w:szCs w:val="32"/>
        </w:rPr>
        <w:t>Транспорт.</w:t>
      </w:r>
      <w:r w:rsidRPr="00FC391C">
        <w:rPr>
          <w:rStyle w:val="FontStyle17"/>
          <w:sz w:val="32"/>
          <w:szCs w:val="32"/>
        </w:rPr>
        <w:t xml:space="preserve"> </w:t>
      </w:r>
      <w:r w:rsidR="00DC1DFF" w:rsidRPr="00FC391C">
        <w:rPr>
          <w:rStyle w:val="FontStyle17"/>
          <w:b w:val="0"/>
          <w:sz w:val="32"/>
          <w:szCs w:val="32"/>
        </w:rPr>
        <w:t>За отчетный период п</w:t>
      </w:r>
      <w:r w:rsidR="007E5CD4" w:rsidRPr="00FC391C">
        <w:rPr>
          <w:rStyle w:val="FontStyle17"/>
          <w:b w:val="0"/>
          <w:sz w:val="32"/>
          <w:szCs w:val="32"/>
        </w:rPr>
        <w:t xml:space="preserve">редприятиями транспортного комплекса перевезено </w:t>
      </w:r>
      <w:r w:rsidR="00074133" w:rsidRPr="00FC391C">
        <w:rPr>
          <w:rStyle w:val="FontStyle17"/>
          <w:b w:val="0"/>
          <w:sz w:val="32"/>
          <w:szCs w:val="32"/>
        </w:rPr>
        <w:t>1181,3 тыс</w:t>
      </w:r>
      <w:r w:rsidR="007E5CD4" w:rsidRPr="00FC391C">
        <w:rPr>
          <w:rStyle w:val="FontStyle17"/>
          <w:b w:val="0"/>
          <w:sz w:val="32"/>
          <w:szCs w:val="32"/>
        </w:rPr>
        <w:t>.</w:t>
      </w:r>
      <w:r w:rsidR="002C2D96" w:rsidRPr="00FC391C">
        <w:rPr>
          <w:rStyle w:val="FontStyle17"/>
          <w:b w:val="0"/>
          <w:sz w:val="32"/>
          <w:szCs w:val="32"/>
        </w:rPr>
        <w:t xml:space="preserve"> </w:t>
      </w:r>
      <w:r w:rsidR="007E5CD4" w:rsidRPr="00FC391C">
        <w:rPr>
          <w:rStyle w:val="FontStyle17"/>
          <w:b w:val="0"/>
          <w:sz w:val="32"/>
          <w:szCs w:val="32"/>
        </w:rPr>
        <w:t>тонн грузов.</w:t>
      </w:r>
    </w:p>
    <w:p w:rsidR="008E1678" w:rsidRPr="00FC391C" w:rsidRDefault="007E5CD4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Акционерным обществом  Аэропорт «Бегишево</w:t>
      </w:r>
      <w:r w:rsidR="00C64A8C" w:rsidRPr="00FC391C">
        <w:rPr>
          <w:rStyle w:val="FontStyle17"/>
          <w:b w:val="0"/>
          <w:sz w:val="32"/>
          <w:szCs w:val="32"/>
        </w:rPr>
        <w:t xml:space="preserve">» оказано услуг на </w:t>
      </w:r>
      <w:r w:rsidR="008E1678" w:rsidRPr="00FC391C">
        <w:rPr>
          <w:rStyle w:val="FontStyle17"/>
          <w:b w:val="0"/>
          <w:sz w:val="32"/>
          <w:szCs w:val="32"/>
        </w:rPr>
        <w:t>767,2</w:t>
      </w:r>
      <w:r w:rsidRPr="00FC391C">
        <w:rPr>
          <w:rStyle w:val="FontStyle17"/>
          <w:b w:val="0"/>
          <w:sz w:val="32"/>
          <w:szCs w:val="32"/>
        </w:rPr>
        <w:t xml:space="preserve"> млн. рублей, освоено </w:t>
      </w:r>
      <w:r w:rsidR="008E1678" w:rsidRPr="00FC391C">
        <w:rPr>
          <w:rStyle w:val="FontStyle17"/>
          <w:b w:val="0"/>
          <w:sz w:val="32"/>
          <w:szCs w:val="32"/>
        </w:rPr>
        <w:t>64,7</w:t>
      </w:r>
      <w:r w:rsidR="00F37F60" w:rsidRPr="00FC391C">
        <w:rPr>
          <w:rStyle w:val="FontStyle17"/>
          <w:b w:val="0"/>
          <w:sz w:val="32"/>
          <w:szCs w:val="32"/>
        </w:rPr>
        <w:t xml:space="preserve"> </w:t>
      </w:r>
      <w:r w:rsidRPr="00FC391C">
        <w:rPr>
          <w:rStyle w:val="FontStyle17"/>
          <w:b w:val="0"/>
          <w:sz w:val="32"/>
          <w:szCs w:val="32"/>
        </w:rPr>
        <w:t>млн.</w:t>
      </w:r>
      <w:r w:rsidR="008E1678" w:rsidRPr="00FC391C">
        <w:rPr>
          <w:rStyle w:val="FontStyle17"/>
          <w:b w:val="0"/>
          <w:sz w:val="32"/>
          <w:szCs w:val="32"/>
        </w:rPr>
        <w:t xml:space="preserve"> </w:t>
      </w:r>
      <w:r w:rsidRPr="00FC391C">
        <w:rPr>
          <w:rStyle w:val="FontStyle17"/>
          <w:b w:val="0"/>
          <w:sz w:val="32"/>
          <w:szCs w:val="32"/>
        </w:rPr>
        <w:t xml:space="preserve">рублей инвестиций. </w:t>
      </w:r>
    </w:p>
    <w:p w:rsidR="007E5CD4" w:rsidRPr="00FC391C" w:rsidRDefault="007E5CD4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Структурным подразделением Куйбышевской железной дороги отгружено товаров, оказано услуг на сумму</w:t>
      </w:r>
      <w:r w:rsidR="00364DC2" w:rsidRPr="00FC391C">
        <w:rPr>
          <w:rStyle w:val="FontStyle17"/>
          <w:b w:val="0"/>
          <w:sz w:val="32"/>
          <w:szCs w:val="32"/>
        </w:rPr>
        <w:t xml:space="preserve"> более </w:t>
      </w:r>
      <w:r w:rsidR="00074133" w:rsidRPr="00FC391C">
        <w:rPr>
          <w:rStyle w:val="FontStyle17"/>
          <w:b w:val="0"/>
          <w:sz w:val="32"/>
          <w:szCs w:val="32"/>
        </w:rPr>
        <w:t>1,5</w:t>
      </w:r>
      <w:r w:rsidRPr="00FC391C">
        <w:rPr>
          <w:rStyle w:val="FontStyle17"/>
          <w:b w:val="0"/>
          <w:sz w:val="32"/>
          <w:szCs w:val="32"/>
        </w:rPr>
        <w:t xml:space="preserve"> млрд. рублей.</w:t>
      </w:r>
    </w:p>
    <w:p w:rsidR="007B6470" w:rsidRDefault="007E5CD4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lastRenderedPageBreak/>
        <w:t>В районе решен вопрос оказания населению транспортных услуг по пассажирским перевозкам. Ежедневно</w:t>
      </w:r>
      <w:r w:rsidR="007B6470" w:rsidRPr="00FC391C">
        <w:rPr>
          <w:rStyle w:val="FontStyle17"/>
          <w:b w:val="0"/>
          <w:sz w:val="32"/>
          <w:szCs w:val="32"/>
        </w:rPr>
        <w:t xml:space="preserve"> осуществляется 126 рейсов с охватом 54 населенных пункта по</w:t>
      </w:r>
      <w:r w:rsidR="00313786" w:rsidRPr="00FC391C">
        <w:rPr>
          <w:rStyle w:val="FontStyle17"/>
          <w:b w:val="0"/>
          <w:sz w:val="32"/>
          <w:szCs w:val="32"/>
        </w:rPr>
        <w:t>18</w:t>
      </w:r>
      <w:r w:rsidR="007B6470" w:rsidRPr="00FC391C">
        <w:rPr>
          <w:rStyle w:val="FontStyle17"/>
          <w:b w:val="0"/>
          <w:sz w:val="32"/>
          <w:szCs w:val="32"/>
        </w:rPr>
        <w:t xml:space="preserve">-ти муниципальным маршрутам </w:t>
      </w:r>
      <w:r w:rsidRPr="00FC391C">
        <w:rPr>
          <w:rStyle w:val="FontStyle17"/>
          <w:b w:val="0"/>
          <w:sz w:val="32"/>
          <w:szCs w:val="32"/>
        </w:rPr>
        <w:t>протяженностью 342 км</w:t>
      </w:r>
      <w:r w:rsidR="002E4191" w:rsidRPr="00FC391C">
        <w:rPr>
          <w:rStyle w:val="FontStyle17"/>
          <w:b w:val="0"/>
          <w:sz w:val="32"/>
          <w:szCs w:val="32"/>
        </w:rPr>
        <w:t xml:space="preserve">. </w:t>
      </w:r>
    </w:p>
    <w:p w:rsidR="00FC391C" w:rsidRPr="00FC391C" w:rsidRDefault="00FC391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</w:p>
    <w:p w:rsidR="00A800DD" w:rsidRPr="00FC391C" w:rsidRDefault="001504A3" w:rsidP="00F936B4">
      <w:pPr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b/>
          <w:sz w:val="32"/>
          <w:szCs w:val="32"/>
        </w:rPr>
        <w:t>Образование.</w:t>
      </w:r>
      <w:r w:rsidR="002D2BE2" w:rsidRPr="00FC391C">
        <w:rPr>
          <w:rFonts w:eastAsia="Times New Roman"/>
          <w:b/>
          <w:sz w:val="32"/>
          <w:szCs w:val="32"/>
        </w:rPr>
        <w:t xml:space="preserve"> </w:t>
      </w:r>
      <w:r w:rsidR="00DC1DFF" w:rsidRPr="00FC391C">
        <w:rPr>
          <w:rFonts w:eastAsia="Times New Roman"/>
          <w:sz w:val="32"/>
          <w:szCs w:val="32"/>
        </w:rPr>
        <w:t>В 2017 году д</w:t>
      </w:r>
      <w:r w:rsidR="00B23626" w:rsidRPr="00FC391C">
        <w:rPr>
          <w:rFonts w:eastAsia="Times New Roman"/>
          <w:sz w:val="32"/>
          <w:szCs w:val="32"/>
        </w:rPr>
        <w:t>етские сады района посеща</w:t>
      </w:r>
      <w:r w:rsidR="00DC1DFF" w:rsidRPr="00FC391C">
        <w:rPr>
          <w:rFonts w:eastAsia="Times New Roman"/>
          <w:sz w:val="32"/>
          <w:szCs w:val="32"/>
        </w:rPr>
        <w:t>ли</w:t>
      </w:r>
      <w:r w:rsidR="00B23626" w:rsidRPr="00FC391C">
        <w:rPr>
          <w:rFonts w:eastAsia="Times New Roman"/>
          <w:sz w:val="32"/>
          <w:szCs w:val="32"/>
        </w:rPr>
        <w:t xml:space="preserve"> 1590 воспитанников, о</w:t>
      </w:r>
      <w:r w:rsidR="002D2BE2" w:rsidRPr="00FC391C">
        <w:rPr>
          <w:rFonts w:eastAsia="Times New Roman"/>
          <w:sz w:val="32"/>
          <w:szCs w:val="32"/>
        </w:rPr>
        <w:t>хват детей - 76,</w:t>
      </w:r>
      <w:r w:rsidR="000D4AC2" w:rsidRPr="00FC391C">
        <w:rPr>
          <w:rFonts w:eastAsia="Times New Roman"/>
          <w:sz w:val="32"/>
          <w:szCs w:val="32"/>
        </w:rPr>
        <w:t>3</w:t>
      </w:r>
      <w:r w:rsidR="002D2BE2" w:rsidRPr="00FC391C">
        <w:rPr>
          <w:rFonts w:eastAsia="Times New Roman"/>
          <w:sz w:val="32"/>
          <w:szCs w:val="32"/>
        </w:rPr>
        <w:t>%</w:t>
      </w:r>
      <w:r w:rsidR="00B23626" w:rsidRPr="00FC391C">
        <w:rPr>
          <w:rFonts w:eastAsia="Times New Roman"/>
          <w:sz w:val="32"/>
          <w:szCs w:val="32"/>
        </w:rPr>
        <w:t>.</w:t>
      </w:r>
      <w:r w:rsidR="002D2BE2" w:rsidRPr="00FC391C">
        <w:rPr>
          <w:rFonts w:eastAsia="Times New Roman"/>
          <w:sz w:val="32"/>
          <w:szCs w:val="32"/>
        </w:rPr>
        <w:t xml:space="preserve"> Все дети от 3-х до 7 лет обеспечены местами в детские сады. Однако остается проблема обеспечением местами в детских садах детей  до 3-х лет. </w:t>
      </w:r>
      <w:r w:rsidR="00401D33" w:rsidRPr="00FC391C">
        <w:rPr>
          <w:rFonts w:eastAsia="Times New Roman"/>
          <w:sz w:val="32"/>
          <w:szCs w:val="32"/>
        </w:rPr>
        <w:t>Особенно остро этот вопрос стоит в Азьмушкинском, Малошильнинском, Новотроицком, Мелекесском</w:t>
      </w:r>
      <w:r w:rsidR="00B23626" w:rsidRPr="00FC391C">
        <w:rPr>
          <w:rFonts w:eastAsia="Times New Roman"/>
          <w:sz w:val="32"/>
          <w:szCs w:val="32"/>
        </w:rPr>
        <w:t xml:space="preserve"> и</w:t>
      </w:r>
      <w:r w:rsidR="00401D33" w:rsidRPr="00FC391C">
        <w:rPr>
          <w:rFonts w:eastAsia="Times New Roman"/>
          <w:sz w:val="32"/>
          <w:szCs w:val="32"/>
        </w:rPr>
        <w:t xml:space="preserve"> Князевском сельских поселениях.</w:t>
      </w:r>
    </w:p>
    <w:p w:rsidR="00401D33" w:rsidRPr="00FC391C" w:rsidRDefault="00C52713" w:rsidP="00F936B4">
      <w:pPr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Учитывая</w:t>
      </w:r>
      <w:r w:rsidR="00A800DD" w:rsidRPr="00FC391C">
        <w:rPr>
          <w:rFonts w:eastAsia="Times New Roman"/>
          <w:sz w:val="32"/>
          <w:szCs w:val="32"/>
        </w:rPr>
        <w:t xml:space="preserve"> совместное развитие города Набережные Челны и </w:t>
      </w:r>
      <w:r w:rsidR="00401D33" w:rsidRPr="00FC391C">
        <w:rPr>
          <w:rFonts w:eastAsia="Times New Roman"/>
          <w:sz w:val="32"/>
          <w:szCs w:val="32"/>
        </w:rPr>
        <w:t xml:space="preserve">субгородской территории  в </w:t>
      </w:r>
      <w:r w:rsidR="00A800DD" w:rsidRPr="00FC391C">
        <w:rPr>
          <w:rFonts w:eastAsia="Times New Roman"/>
          <w:sz w:val="32"/>
          <w:szCs w:val="32"/>
        </w:rPr>
        <w:t>Тукаевско</w:t>
      </w:r>
      <w:r w:rsidR="00401D33" w:rsidRPr="00FC391C">
        <w:rPr>
          <w:rFonts w:eastAsia="Times New Roman"/>
          <w:sz w:val="32"/>
          <w:szCs w:val="32"/>
        </w:rPr>
        <w:t>м</w:t>
      </w:r>
      <w:r w:rsidR="00A800DD" w:rsidRPr="00FC391C">
        <w:rPr>
          <w:rFonts w:eastAsia="Times New Roman"/>
          <w:sz w:val="32"/>
          <w:szCs w:val="32"/>
        </w:rPr>
        <w:t xml:space="preserve"> район</w:t>
      </w:r>
      <w:r w:rsidR="00401D33" w:rsidRPr="00FC391C">
        <w:rPr>
          <w:rFonts w:eastAsia="Times New Roman"/>
          <w:sz w:val="32"/>
          <w:szCs w:val="32"/>
        </w:rPr>
        <w:t>е</w:t>
      </w:r>
      <w:r w:rsidRPr="00FC391C">
        <w:rPr>
          <w:rFonts w:eastAsia="Times New Roman"/>
          <w:sz w:val="32"/>
          <w:szCs w:val="32"/>
        </w:rPr>
        <w:t xml:space="preserve">, </w:t>
      </w:r>
      <w:r w:rsidR="00F1642B" w:rsidRPr="00FC391C">
        <w:rPr>
          <w:rFonts w:eastAsia="Times New Roman"/>
          <w:sz w:val="32"/>
          <w:szCs w:val="32"/>
        </w:rPr>
        <w:t xml:space="preserve">а также что </w:t>
      </w:r>
      <w:r w:rsidR="005B1669" w:rsidRPr="00FC391C">
        <w:rPr>
          <w:rFonts w:eastAsia="Times New Roman"/>
          <w:sz w:val="32"/>
          <w:szCs w:val="32"/>
        </w:rPr>
        <w:t xml:space="preserve">около </w:t>
      </w:r>
      <w:r w:rsidR="00F1642B" w:rsidRPr="00FC391C">
        <w:rPr>
          <w:rFonts w:eastAsia="Times New Roman"/>
          <w:sz w:val="32"/>
          <w:szCs w:val="32"/>
        </w:rPr>
        <w:t>300 детей посещают городские дошкольные учреждения, необходимо строительство</w:t>
      </w:r>
      <w:r w:rsidR="00401D33" w:rsidRPr="00FC391C">
        <w:rPr>
          <w:rFonts w:eastAsia="Times New Roman"/>
          <w:sz w:val="32"/>
          <w:szCs w:val="32"/>
        </w:rPr>
        <w:t xml:space="preserve"> детски</w:t>
      </w:r>
      <w:r w:rsidR="00F1642B" w:rsidRPr="00FC391C">
        <w:rPr>
          <w:rFonts w:eastAsia="Times New Roman"/>
          <w:sz w:val="32"/>
          <w:szCs w:val="32"/>
        </w:rPr>
        <w:t>х</w:t>
      </w:r>
      <w:r w:rsidR="00401D33" w:rsidRPr="00FC391C">
        <w:rPr>
          <w:rFonts w:eastAsia="Times New Roman"/>
          <w:sz w:val="32"/>
          <w:szCs w:val="32"/>
        </w:rPr>
        <w:t xml:space="preserve"> сад</w:t>
      </w:r>
      <w:r w:rsidR="00F1642B" w:rsidRPr="00FC391C">
        <w:rPr>
          <w:rFonts w:eastAsia="Times New Roman"/>
          <w:sz w:val="32"/>
          <w:szCs w:val="32"/>
        </w:rPr>
        <w:t>ов</w:t>
      </w:r>
      <w:r w:rsidR="00401D33" w:rsidRPr="00FC391C">
        <w:rPr>
          <w:rFonts w:eastAsia="Times New Roman"/>
          <w:sz w:val="32"/>
          <w:szCs w:val="32"/>
        </w:rPr>
        <w:t xml:space="preserve"> в Малой Шильне и Азьмушкино, </w:t>
      </w:r>
      <w:r w:rsidR="00B23626" w:rsidRPr="00FC391C">
        <w:rPr>
          <w:rFonts w:eastAsia="Times New Roman"/>
          <w:sz w:val="32"/>
          <w:szCs w:val="32"/>
        </w:rPr>
        <w:t xml:space="preserve">тем самым </w:t>
      </w:r>
      <w:r w:rsidR="00401D33" w:rsidRPr="00FC391C">
        <w:rPr>
          <w:rFonts w:eastAsia="Times New Roman"/>
          <w:sz w:val="32"/>
          <w:szCs w:val="32"/>
        </w:rPr>
        <w:t xml:space="preserve">освободив </w:t>
      </w:r>
      <w:r w:rsidR="00B23626" w:rsidRPr="00FC391C">
        <w:rPr>
          <w:rFonts w:eastAsia="Times New Roman"/>
          <w:sz w:val="32"/>
          <w:szCs w:val="32"/>
        </w:rPr>
        <w:t xml:space="preserve">места в </w:t>
      </w:r>
      <w:r w:rsidR="00401D33" w:rsidRPr="00FC391C">
        <w:rPr>
          <w:rFonts w:eastAsia="Times New Roman"/>
          <w:sz w:val="32"/>
          <w:szCs w:val="32"/>
        </w:rPr>
        <w:t>детски</w:t>
      </w:r>
      <w:r w:rsidR="00B23626" w:rsidRPr="00FC391C">
        <w:rPr>
          <w:rFonts w:eastAsia="Times New Roman"/>
          <w:sz w:val="32"/>
          <w:szCs w:val="32"/>
        </w:rPr>
        <w:t>х</w:t>
      </w:r>
      <w:r w:rsidR="00401D33" w:rsidRPr="00FC391C">
        <w:rPr>
          <w:rFonts w:eastAsia="Times New Roman"/>
          <w:sz w:val="32"/>
          <w:szCs w:val="32"/>
        </w:rPr>
        <w:t xml:space="preserve"> сад</w:t>
      </w:r>
      <w:r w:rsidR="00B23626" w:rsidRPr="00FC391C">
        <w:rPr>
          <w:rFonts w:eastAsia="Times New Roman"/>
          <w:sz w:val="32"/>
          <w:szCs w:val="32"/>
        </w:rPr>
        <w:t>ах</w:t>
      </w:r>
      <w:r w:rsidR="00401D33" w:rsidRPr="00FC391C">
        <w:rPr>
          <w:rFonts w:eastAsia="Times New Roman"/>
          <w:sz w:val="32"/>
          <w:szCs w:val="32"/>
        </w:rPr>
        <w:t xml:space="preserve"> город</w:t>
      </w:r>
      <w:r w:rsidR="00B23626" w:rsidRPr="00FC391C">
        <w:rPr>
          <w:rFonts w:eastAsia="Times New Roman"/>
          <w:sz w:val="32"/>
          <w:szCs w:val="32"/>
        </w:rPr>
        <w:t>а</w:t>
      </w:r>
      <w:r w:rsidR="00401D33" w:rsidRPr="00FC391C">
        <w:rPr>
          <w:rFonts w:eastAsia="Times New Roman"/>
          <w:sz w:val="32"/>
          <w:szCs w:val="32"/>
        </w:rPr>
        <w:t>.</w:t>
      </w:r>
    </w:p>
    <w:p w:rsidR="002D2BE2" w:rsidRPr="00FC391C" w:rsidRDefault="00B23626" w:rsidP="00F936B4">
      <w:pPr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В ежегодном республиканском  смотре-конкурсе «Лучший билингвальный детский сад», победителем стал д</w:t>
      </w:r>
      <w:r w:rsidR="002D2BE2" w:rsidRPr="00FC391C">
        <w:rPr>
          <w:rFonts w:eastAsia="Times New Roman"/>
          <w:sz w:val="32"/>
          <w:szCs w:val="32"/>
        </w:rPr>
        <w:t>етский сад «Березка» пос. Новый</w:t>
      </w:r>
      <w:r w:rsidRPr="00FC391C">
        <w:rPr>
          <w:rFonts w:eastAsia="Times New Roman"/>
          <w:sz w:val="32"/>
          <w:szCs w:val="32"/>
        </w:rPr>
        <w:t>. Г</w:t>
      </w:r>
      <w:r w:rsidR="002D2BE2" w:rsidRPr="00FC391C">
        <w:rPr>
          <w:rFonts w:eastAsia="Times New Roman"/>
          <w:sz w:val="32"/>
          <w:szCs w:val="32"/>
        </w:rPr>
        <w:t xml:space="preserve">рант </w:t>
      </w:r>
      <w:r w:rsidRPr="00FC391C">
        <w:rPr>
          <w:rFonts w:eastAsia="Times New Roman"/>
          <w:sz w:val="32"/>
          <w:szCs w:val="32"/>
        </w:rPr>
        <w:t>-</w:t>
      </w:r>
      <w:r w:rsidR="002D2BE2" w:rsidRPr="00FC391C">
        <w:rPr>
          <w:rFonts w:eastAsia="Times New Roman"/>
          <w:sz w:val="32"/>
          <w:szCs w:val="32"/>
        </w:rPr>
        <w:t xml:space="preserve"> 500 тысяч рублей направлен на </w:t>
      </w:r>
      <w:r w:rsidR="000D4AC2" w:rsidRPr="00FC391C">
        <w:rPr>
          <w:rFonts w:eastAsia="Times New Roman"/>
          <w:sz w:val="32"/>
          <w:szCs w:val="32"/>
        </w:rPr>
        <w:t xml:space="preserve">обустройство </w:t>
      </w:r>
      <w:r w:rsidR="002D2BE2" w:rsidRPr="00FC391C">
        <w:rPr>
          <w:rFonts w:eastAsia="Times New Roman"/>
          <w:sz w:val="32"/>
          <w:szCs w:val="32"/>
        </w:rPr>
        <w:t xml:space="preserve">предметно-пространственной среды. </w:t>
      </w:r>
    </w:p>
    <w:p w:rsidR="002D2BE2" w:rsidRPr="00FC391C" w:rsidRDefault="002D2BE2" w:rsidP="00F936B4">
      <w:pPr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В школах района обучается 3264 учащихся, из них 382 первоклассника. </w:t>
      </w:r>
      <w:r w:rsidR="00C52713" w:rsidRPr="00FC391C">
        <w:rPr>
          <w:rFonts w:eastAsia="Times New Roman"/>
          <w:sz w:val="32"/>
          <w:szCs w:val="32"/>
        </w:rPr>
        <w:t>С</w:t>
      </w:r>
      <w:r w:rsidRPr="00FC391C">
        <w:rPr>
          <w:rFonts w:eastAsia="Times New Roman"/>
          <w:sz w:val="32"/>
          <w:szCs w:val="32"/>
        </w:rPr>
        <w:t>редняя наполняемость классов выросла до 12,2 человека, а соотношение учитель–ученик составило 9,7.</w:t>
      </w:r>
    </w:p>
    <w:p w:rsidR="002D2BE2" w:rsidRPr="00FC391C" w:rsidRDefault="002D2BE2" w:rsidP="00F936B4">
      <w:pPr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В системе образования района трудятся 583 педагога, 68% (398 человек) из них имеют  высшую и первую квалификационные категории. На сегодняшний день в школах работают 81 учитель в возрасте до 35 лет, с августа к работе приступили 10 выпускников 2017 года.</w:t>
      </w:r>
    </w:p>
    <w:p w:rsidR="002D2BE2" w:rsidRPr="00FC391C" w:rsidRDefault="00DD2173" w:rsidP="00F936B4">
      <w:pPr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В рамках участия в профессиональных конкурсах и грантовых программ</w:t>
      </w:r>
      <w:r w:rsidR="00B23626" w:rsidRPr="00FC391C">
        <w:rPr>
          <w:rFonts w:eastAsia="Times New Roman"/>
          <w:sz w:val="32"/>
          <w:szCs w:val="32"/>
        </w:rPr>
        <w:t>ах</w:t>
      </w:r>
      <w:r w:rsidRPr="00FC391C">
        <w:rPr>
          <w:rFonts w:eastAsia="Times New Roman"/>
          <w:sz w:val="32"/>
          <w:szCs w:val="32"/>
        </w:rPr>
        <w:t xml:space="preserve"> 21 учитель стали обладателями грантов. Трем призерам и победителям предметных олимпиад, а также учителям их подготовивших впервые вручены премии Главы района. </w:t>
      </w:r>
      <w:r w:rsidR="002D2BE2" w:rsidRPr="00FC391C">
        <w:rPr>
          <w:rFonts w:eastAsia="Times New Roman"/>
          <w:sz w:val="32"/>
          <w:szCs w:val="32"/>
        </w:rPr>
        <w:t>На сегодняшний день 4 ученика стали призерами республика</w:t>
      </w:r>
      <w:r w:rsidR="00A25409" w:rsidRPr="00FC391C">
        <w:rPr>
          <w:rFonts w:eastAsia="Times New Roman"/>
          <w:sz w:val="32"/>
          <w:szCs w:val="32"/>
        </w:rPr>
        <w:t>нской олимпиады «Путь к Олимпу», 3 ученика – призерами регионального этапа Всероссийских олимпиад школьников и 1 ученик приглашен на заключительный этап Олимпиады национальной технологической инициативы по профилю «Интеллектуальные роботехнические системы</w:t>
      </w:r>
      <w:r w:rsidR="00B23626" w:rsidRPr="00FC391C">
        <w:rPr>
          <w:rFonts w:eastAsia="Times New Roman"/>
          <w:sz w:val="32"/>
          <w:szCs w:val="32"/>
        </w:rPr>
        <w:t>»</w:t>
      </w:r>
      <w:r w:rsidR="00A25409" w:rsidRPr="00FC391C">
        <w:rPr>
          <w:rFonts w:eastAsia="Times New Roman"/>
          <w:sz w:val="32"/>
          <w:szCs w:val="32"/>
        </w:rPr>
        <w:t xml:space="preserve"> в г.Сочи.</w:t>
      </w:r>
    </w:p>
    <w:p w:rsidR="002D2BE2" w:rsidRPr="00FC391C" w:rsidRDefault="002D2BE2" w:rsidP="00F936B4">
      <w:pPr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lastRenderedPageBreak/>
        <w:t>Показателем результативности труда педагогов, коллектива школы, являются результаты учебного года, Государственной итоговой аттестации.</w:t>
      </w:r>
      <w:r w:rsidR="00875DD7" w:rsidRPr="00FC391C">
        <w:rPr>
          <w:rFonts w:eastAsia="Times New Roman"/>
          <w:sz w:val="32"/>
          <w:szCs w:val="32"/>
        </w:rPr>
        <w:t xml:space="preserve"> </w:t>
      </w:r>
      <w:r w:rsidR="00B23626" w:rsidRPr="00FC391C">
        <w:rPr>
          <w:rFonts w:eastAsia="Times New Roman"/>
          <w:sz w:val="32"/>
          <w:szCs w:val="32"/>
        </w:rPr>
        <w:t>В</w:t>
      </w:r>
      <w:r w:rsidRPr="00FC391C">
        <w:rPr>
          <w:rFonts w:eastAsia="Times New Roman"/>
          <w:sz w:val="32"/>
          <w:szCs w:val="32"/>
        </w:rPr>
        <w:t>се выпускники 11 классов получили аттестат о среднем общем образовании, 6 выпускников получили аттестаты с отличием и медали «За особые успехи в обучении».</w:t>
      </w:r>
    </w:p>
    <w:p w:rsidR="002D2BE2" w:rsidRDefault="002D2BE2" w:rsidP="00F936B4">
      <w:pPr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В число </w:t>
      </w:r>
      <w:r w:rsidR="000D4AC2" w:rsidRPr="00FC391C">
        <w:rPr>
          <w:rFonts w:eastAsia="Times New Roman"/>
          <w:sz w:val="32"/>
          <w:szCs w:val="32"/>
        </w:rPr>
        <w:t>100</w:t>
      </w:r>
      <w:r w:rsidRPr="00FC391C">
        <w:rPr>
          <w:rFonts w:eastAsia="Times New Roman"/>
          <w:sz w:val="32"/>
          <w:szCs w:val="32"/>
        </w:rPr>
        <w:t xml:space="preserve"> лучших школ вошли Князевская (59 позиция) и Бетькинская (72 позиция) школы, а в рейтинге  базовых школ 52 позицию заняла Нижнесуыксинская школа (всего по республике – 469). </w:t>
      </w:r>
    </w:p>
    <w:p w:rsidR="00FC391C" w:rsidRPr="00FC391C" w:rsidRDefault="00FC391C" w:rsidP="00F936B4">
      <w:pPr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</w:p>
    <w:p w:rsidR="0080056F" w:rsidRPr="00FC391C" w:rsidRDefault="001504A3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b/>
          <w:sz w:val="32"/>
          <w:szCs w:val="32"/>
        </w:rPr>
        <w:t>Особое место в деятельности муниципалитета  занимает поддержка семьи и детства.</w:t>
      </w:r>
      <w:r w:rsidRPr="00FC391C">
        <w:rPr>
          <w:rFonts w:eastAsia="Times New Roman"/>
          <w:sz w:val="32"/>
          <w:szCs w:val="32"/>
        </w:rPr>
        <w:t xml:space="preserve"> </w:t>
      </w:r>
      <w:r w:rsidR="000D4AC2" w:rsidRPr="00FC391C">
        <w:rPr>
          <w:rFonts w:eastAsia="Times New Roman"/>
          <w:sz w:val="32"/>
          <w:szCs w:val="32"/>
        </w:rPr>
        <w:t>В</w:t>
      </w:r>
      <w:r w:rsidR="0080056F" w:rsidRPr="00FC391C">
        <w:rPr>
          <w:rFonts w:eastAsia="Times New Roman"/>
          <w:sz w:val="32"/>
          <w:szCs w:val="32"/>
        </w:rPr>
        <w:t xml:space="preserve"> районе 91 ребенок воспитыва</w:t>
      </w:r>
      <w:r w:rsidR="00BF4F5C" w:rsidRPr="00FC391C">
        <w:rPr>
          <w:rFonts w:eastAsia="Times New Roman"/>
          <w:sz w:val="32"/>
          <w:szCs w:val="32"/>
        </w:rPr>
        <w:t>е</w:t>
      </w:r>
      <w:r w:rsidR="0080056F" w:rsidRPr="00FC391C">
        <w:rPr>
          <w:rFonts w:eastAsia="Times New Roman"/>
          <w:sz w:val="32"/>
          <w:szCs w:val="32"/>
        </w:rPr>
        <w:t xml:space="preserve">тся в 72 опекунских семьях на безвозмездной основе, 18 детей по согласию родителей, 22 ребенка из категории детей-сирот; 20 детей воспитываются в 12-ти замещающих (приемных) семьях на возмездной основе, из них 7 – приемных родителей с педагогическим образованием. 17 супружеских пар воспитывают 21 </w:t>
      </w:r>
      <w:r w:rsidR="00487F12" w:rsidRPr="00FC391C">
        <w:rPr>
          <w:rFonts w:eastAsia="Times New Roman"/>
          <w:sz w:val="32"/>
          <w:szCs w:val="32"/>
        </w:rPr>
        <w:t xml:space="preserve">усыновленного </w:t>
      </w:r>
      <w:r w:rsidR="0080056F" w:rsidRPr="00FC391C">
        <w:rPr>
          <w:rFonts w:eastAsia="Times New Roman"/>
          <w:sz w:val="32"/>
          <w:szCs w:val="32"/>
        </w:rPr>
        <w:t>ребенка.</w:t>
      </w:r>
    </w:p>
    <w:p w:rsidR="0080056F" w:rsidRPr="00FC391C" w:rsidRDefault="0080056F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В течение </w:t>
      </w:r>
      <w:r w:rsidR="00487F12" w:rsidRPr="00FC391C">
        <w:rPr>
          <w:rFonts w:eastAsia="Times New Roman"/>
          <w:sz w:val="32"/>
          <w:szCs w:val="32"/>
        </w:rPr>
        <w:t>года</w:t>
      </w:r>
      <w:r w:rsidRPr="00FC391C">
        <w:rPr>
          <w:rFonts w:eastAsia="Times New Roman"/>
          <w:sz w:val="32"/>
          <w:szCs w:val="32"/>
        </w:rPr>
        <w:t xml:space="preserve"> выявлено 11 детей-сирот (за 2016 год – 2), 9 из которых переданы под опеку родственникам, а двое детей в Дом ребенка. За прошедший период ни один ребенок не был помещен в детские учреждения для детей-сирот, тем самым доля в общей численности детей-сирот и детей, оставшихся без попечения родителей</w:t>
      </w:r>
      <w:r w:rsidR="00F5323C" w:rsidRPr="00FC391C">
        <w:rPr>
          <w:rFonts w:eastAsia="Times New Roman"/>
          <w:sz w:val="32"/>
          <w:szCs w:val="32"/>
        </w:rPr>
        <w:t xml:space="preserve"> не увеличилась</w:t>
      </w:r>
      <w:r w:rsidRPr="00FC391C">
        <w:rPr>
          <w:rFonts w:eastAsia="Times New Roman"/>
          <w:sz w:val="32"/>
          <w:szCs w:val="32"/>
        </w:rPr>
        <w:t xml:space="preserve">. </w:t>
      </w:r>
    </w:p>
    <w:p w:rsidR="0080056F" w:rsidRPr="00FC391C" w:rsidRDefault="0080056F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16 лиц, из числа детей-сирот и детей, оставшихся без попечения родителей (за 2016 год – 5 лиц) получили специализированное жилье – однокомнатные квартиры в пос. Круглое Поле.</w:t>
      </w:r>
    </w:p>
    <w:p w:rsidR="0080056F" w:rsidRDefault="0080056F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Сектором опеки и попечительства оказывается помощь в сборе и подготовке документации на получение специализированного жилья детям-сиротам и детям, оставшимся без попечения родителей. На сегодняшний день на учете состоят 38 детей-сирот, нуждающихся в жилье.</w:t>
      </w:r>
    </w:p>
    <w:p w:rsidR="00FC391C" w:rsidRPr="00FC391C" w:rsidRDefault="00FC391C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</w:p>
    <w:p w:rsidR="001504A3" w:rsidRPr="00FC391C" w:rsidRDefault="001504A3" w:rsidP="00F936B4">
      <w:pPr>
        <w:widowControl/>
        <w:shd w:val="clear" w:color="auto" w:fill="FFFFFF" w:themeFill="background1"/>
        <w:tabs>
          <w:tab w:val="left" w:pos="0"/>
        </w:tabs>
        <w:autoSpaceDE/>
        <w:autoSpaceDN/>
        <w:adjustRightInd/>
        <w:spacing w:line="276" w:lineRule="auto"/>
        <w:ind w:firstLine="567"/>
        <w:contextualSpacing/>
        <w:jc w:val="both"/>
        <w:rPr>
          <w:rFonts w:eastAsia="Calibri"/>
          <w:sz w:val="32"/>
          <w:szCs w:val="32"/>
          <w:lang w:eastAsia="en-US"/>
        </w:rPr>
      </w:pPr>
      <w:r w:rsidRPr="00FC391C">
        <w:rPr>
          <w:rFonts w:eastAsia="Calibri"/>
          <w:b/>
          <w:sz w:val="32"/>
          <w:szCs w:val="32"/>
          <w:lang w:eastAsia="en-US"/>
        </w:rPr>
        <w:t>Здравоохранение.</w:t>
      </w:r>
      <w:r w:rsidRPr="00FC391C">
        <w:rPr>
          <w:rFonts w:eastAsia="Calibri"/>
          <w:sz w:val="32"/>
          <w:szCs w:val="32"/>
          <w:lang w:eastAsia="en-US"/>
        </w:rPr>
        <w:t xml:space="preserve"> Здоровье является состоянием полного физического, душевного и социального благополучия.  Численность населения района </w:t>
      </w:r>
      <w:r w:rsidR="00380EFB" w:rsidRPr="00FC391C">
        <w:rPr>
          <w:rFonts w:eastAsia="Calibri"/>
          <w:sz w:val="32"/>
          <w:szCs w:val="32"/>
          <w:lang w:eastAsia="en-US"/>
        </w:rPr>
        <w:t xml:space="preserve">в 2017 году </w:t>
      </w:r>
      <w:r w:rsidRPr="00FC391C">
        <w:rPr>
          <w:rFonts w:eastAsia="Calibri"/>
          <w:sz w:val="32"/>
          <w:szCs w:val="32"/>
          <w:lang w:eastAsia="en-US"/>
        </w:rPr>
        <w:t xml:space="preserve">выросла на </w:t>
      </w:r>
      <w:r w:rsidR="00701316" w:rsidRPr="00FC391C">
        <w:rPr>
          <w:rFonts w:eastAsia="Calibri"/>
          <w:sz w:val="32"/>
          <w:szCs w:val="32"/>
          <w:lang w:eastAsia="en-US"/>
        </w:rPr>
        <w:t>540</w:t>
      </w:r>
      <w:r w:rsidRPr="00FC391C">
        <w:rPr>
          <w:rFonts w:eastAsia="Calibri"/>
          <w:sz w:val="32"/>
          <w:szCs w:val="32"/>
          <w:lang w:eastAsia="en-US"/>
        </w:rPr>
        <w:t xml:space="preserve"> человек (с учетом положительной миграции)</w:t>
      </w:r>
      <w:r w:rsidR="00701316" w:rsidRPr="00FC391C">
        <w:rPr>
          <w:rFonts w:eastAsia="Calibri"/>
          <w:sz w:val="32"/>
          <w:szCs w:val="32"/>
          <w:lang w:eastAsia="en-US"/>
        </w:rPr>
        <w:t>:</w:t>
      </w:r>
      <w:r w:rsidRPr="00FC391C">
        <w:rPr>
          <w:rFonts w:eastAsia="Calibri"/>
          <w:sz w:val="32"/>
          <w:szCs w:val="32"/>
          <w:lang w:eastAsia="en-US"/>
        </w:rPr>
        <w:t xml:space="preserve"> родилось </w:t>
      </w:r>
      <w:r w:rsidR="00BC05D8" w:rsidRPr="00FC391C">
        <w:rPr>
          <w:rFonts w:eastAsia="Calibri"/>
          <w:sz w:val="32"/>
          <w:szCs w:val="32"/>
          <w:lang w:eastAsia="en-US"/>
        </w:rPr>
        <w:t>346</w:t>
      </w:r>
      <w:r w:rsidRPr="00FC391C">
        <w:rPr>
          <w:rFonts w:eastAsia="Calibri"/>
          <w:sz w:val="32"/>
          <w:szCs w:val="32"/>
          <w:lang w:eastAsia="en-US"/>
        </w:rPr>
        <w:t xml:space="preserve"> детей, умер</w:t>
      </w:r>
      <w:r w:rsidR="00B23626" w:rsidRPr="00FC391C">
        <w:rPr>
          <w:rFonts w:eastAsia="Calibri"/>
          <w:sz w:val="32"/>
          <w:szCs w:val="32"/>
          <w:lang w:eastAsia="en-US"/>
        </w:rPr>
        <w:t>ло</w:t>
      </w:r>
      <w:r w:rsidRPr="00FC391C">
        <w:rPr>
          <w:rFonts w:eastAsia="Calibri"/>
          <w:sz w:val="32"/>
          <w:szCs w:val="32"/>
          <w:lang w:eastAsia="en-US"/>
        </w:rPr>
        <w:t xml:space="preserve"> 4</w:t>
      </w:r>
      <w:r w:rsidR="00BC05D8" w:rsidRPr="00FC391C">
        <w:rPr>
          <w:rFonts w:eastAsia="Calibri"/>
          <w:sz w:val="32"/>
          <w:szCs w:val="32"/>
          <w:lang w:eastAsia="en-US"/>
        </w:rPr>
        <w:t>91</w:t>
      </w:r>
      <w:r w:rsidRPr="00FC391C">
        <w:rPr>
          <w:rFonts w:eastAsia="Calibri"/>
          <w:sz w:val="32"/>
          <w:szCs w:val="32"/>
          <w:lang w:eastAsia="en-US"/>
        </w:rPr>
        <w:t xml:space="preserve"> чел. Отсутствует материнская смертность.</w:t>
      </w:r>
      <w:r w:rsidR="001B6407" w:rsidRPr="00FC391C">
        <w:rPr>
          <w:rFonts w:eastAsia="Calibri"/>
          <w:sz w:val="32"/>
          <w:szCs w:val="32"/>
          <w:lang w:eastAsia="en-US"/>
        </w:rPr>
        <w:t xml:space="preserve"> </w:t>
      </w:r>
      <w:r w:rsidRPr="00FC391C">
        <w:rPr>
          <w:rFonts w:eastAsia="Calibri"/>
          <w:sz w:val="32"/>
          <w:szCs w:val="32"/>
          <w:lang w:eastAsia="en-US"/>
        </w:rPr>
        <w:t xml:space="preserve">Средняя продолжительность жизни тукаевцев составила </w:t>
      </w:r>
      <w:r w:rsidR="001B6407" w:rsidRPr="00FC391C">
        <w:rPr>
          <w:rFonts w:eastAsia="Calibri"/>
          <w:sz w:val="32"/>
          <w:szCs w:val="32"/>
          <w:lang w:eastAsia="en-US"/>
        </w:rPr>
        <w:t xml:space="preserve">71,7 </w:t>
      </w:r>
      <w:r w:rsidRPr="00FC391C">
        <w:rPr>
          <w:rFonts w:eastAsia="Calibri"/>
          <w:sz w:val="32"/>
          <w:szCs w:val="32"/>
          <w:lang w:eastAsia="en-US"/>
        </w:rPr>
        <w:t xml:space="preserve">года, </w:t>
      </w:r>
      <w:r w:rsidR="00127931" w:rsidRPr="00FC391C">
        <w:rPr>
          <w:rFonts w:eastAsia="Calibri"/>
          <w:sz w:val="32"/>
          <w:szCs w:val="32"/>
          <w:lang w:eastAsia="en-US"/>
        </w:rPr>
        <w:t xml:space="preserve"> </w:t>
      </w:r>
      <w:r w:rsidRPr="00FC391C">
        <w:rPr>
          <w:rFonts w:eastAsia="Calibri"/>
          <w:sz w:val="32"/>
          <w:szCs w:val="32"/>
          <w:lang w:eastAsia="en-US"/>
        </w:rPr>
        <w:t>в 201</w:t>
      </w:r>
      <w:r w:rsidR="001B6407" w:rsidRPr="00FC391C">
        <w:rPr>
          <w:rFonts w:eastAsia="Calibri"/>
          <w:sz w:val="32"/>
          <w:szCs w:val="32"/>
          <w:lang w:eastAsia="en-US"/>
        </w:rPr>
        <w:t>6</w:t>
      </w:r>
      <w:r w:rsidRPr="00FC391C">
        <w:rPr>
          <w:rFonts w:eastAsia="Calibri"/>
          <w:sz w:val="32"/>
          <w:szCs w:val="32"/>
          <w:lang w:eastAsia="en-US"/>
        </w:rPr>
        <w:t xml:space="preserve"> году был</w:t>
      </w:r>
      <w:r w:rsidR="00FD31C2" w:rsidRPr="00FC391C">
        <w:rPr>
          <w:rFonts w:eastAsia="Calibri"/>
          <w:sz w:val="32"/>
          <w:szCs w:val="32"/>
          <w:lang w:eastAsia="en-US"/>
        </w:rPr>
        <w:t>а</w:t>
      </w:r>
      <w:r w:rsidR="001B6407" w:rsidRPr="00FC391C">
        <w:rPr>
          <w:rFonts w:eastAsia="Calibri"/>
          <w:sz w:val="32"/>
          <w:szCs w:val="32"/>
          <w:lang w:eastAsia="en-US"/>
        </w:rPr>
        <w:t xml:space="preserve"> 73</w:t>
      </w:r>
      <w:r w:rsidRPr="00FC391C">
        <w:rPr>
          <w:rFonts w:eastAsia="Calibri"/>
          <w:sz w:val="32"/>
          <w:szCs w:val="32"/>
          <w:lang w:eastAsia="en-US"/>
        </w:rPr>
        <w:t xml:space="preserve"> года. </w:t>
      </w:r>
    </w:p>
    <w:p w:rsidR="00B47B32" w:rsidRPr="00FC391C" w:rsidRDefault="00127931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lastRenderedPageBreak/>
        <w:t>О</w:t>
      </w:r>
      <w:r w:rsidR="001B6407" w:rsidRPr="00FC391C">
        <w:rPr>
          <w:rFonts w:eastAsia="Times New Roman"/>
          <w:sz w:val="32"/>
          <w:szCs w:val="32"/>
        </w:rPr>
        <w:t xml:space="preserve">тмечается незначительное снижение заболеваемости в сравнении с уровнем 2016 года на 1,1%. </w:t>
      </w:r>
    </w:p>
    <w:p w:rsidR="001B6407" w:rsidRPr="00FC391C" w:rsidRDefault="001B6407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Из социально значимых заболеваний: по онкологии запущенность составляет 32,4% (по РТ – 29,1%). Заболеваемость психическими заболеваниями снизилась на 7%</w:t>
      </w:r>
      <w:r w:rsidR="00127931" w:rsidRPr="00FC391C">
        <w:rPr>
          <w:rFonts w:eastAsia="Times New Roman"/>
          <w:sz w:val="32"/>
          <w:szCs w:val="32"/>
        </w:rPr>
        <w:t>, также наблюдается</w:t>
      </w:r>
      <w:r w:rsidRPr="00FC391C">
        <w:rPr>
          <w:rFonts w:eastAsia="Times New Roman"/>
          <w:sz w:val="32"/>
          <w:szCs w:val="32"/>
        </w:rPr>
        <w:t xml:space="preserve"> </w:t>
      </w:r>
      <w:r w:rsidR="00127931" w:rsidRPr="00FC391C">
        <w:rPr>
          <w:rFonts w:eastAsia="Times New Roman"/>
          <w:sz w:val="32"/>
          <w:szCs w:val="32"/>
        </w:rPr>
        <w:t>снижение заболеваемости  и п</w:t>
      </w:r>
      <w:r w:rsidRPr="00FC391C">
        <w:rPr>
          <w:rFonts w:eastAsia="Times New Roman"/>
          <w:sz w:val="32"/>
          <w:szCs w:val="32"/>
        </w:rPr>
        <w:t xml:space="preserve">о наркологическим расстройствам. В </w:t>
      </w:r>
      <w:r w:rsidR="00127931" w:rsidRPr="00FC391C">
        <w:rPr>
          <w:rFonts w:eastAsia="Times New Roman"/>
          <w:sz w:val="32"/>
          <w:szCs w:val="32"/>
        </w:rPr>
        <w:t>отчетном</w:t>
      </w:r>
      <w:r w:rsidRPr="00FC391C">
        <w:rPr>
          <w:rFonts w:eastAsia="Times New Roman"/>
          <w:sz w:val="32"/>
          <w:szCs w:val="32"/>
        </w:rPr>
        <w:t xml:space="preserve"> году продолжалась работа по осмотру учащихся школ старших классов с целью выявления лиц, употребляющих наркотические средства</w:t>
      </w:r>
      <w:r w:rsidR="00127931" w:rsidRPr="00FC391C">
        <w:rPr>
          <w:rFonts w:eastAsia="Times New Roman"/>
          <w:sz w:val="32"/>
          <w:szCs w:val="32"/>
        </w:rPr>
        <w:t>,</w:t>
      </w:r>
      <w:r w:rsidRPr="00FC391C">
        <w:rPr>
          <w:rFonts w:eastAsia="Times New Roman"/>
          <w:sz w:val="32"/>
          <w:szCs w:val="32"/>
        </w:rPr>
        <w:t xml:space="preserve"> положительных результатов не выявлено. </w:t>
      </w:r>
    </w:p>
    <w:p w:rsidR="001B6407" w:rsidRPr="00FC391C" w:rsidRDefault="001B6407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Одним из основных показателей здоровья населения является первичный выход на инвалидность. За 2017 год впервые получили инвалидность 170 человек, из них 14 – дети (в 2016 году – 184 и 17 соответственно). </w:t>
      </w:r>
    </w:p>
    <w:p w:rsidR="001B6407" w:rsidRPr="00FC391C" w:rsidRDefault="001B6407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Под наблюдением в ЦРБ состоит 3</w:t>
      </w:r>
      <w:r w:rsidR="00705E8B" w:rsidRPr="00FC391C">
        <w:rPr>
          <w:rFonts w:eastAsia="Times New Roman"/>
          <w:sz w:val="32"/>
          <w:szCs w:val="32"/>
        </w:rPr>
        <w:t>,</w:t>
      </w:r>
      <w:r w:rsidRPr="00FC391C">
        <w:rPr>
          <w:rFonts w:eastAsia="Times New Roman"/>
          <w:sz w:val="32"/>
          <w:szCs w:val="32"/>
        </w:rPr>
        <w:t>3</w:t>
      </w:r>
      <w:r w:rsidR="00705E8B" w:rsidRPr="00FC391C">
        <w:rPr>
          <w:rFonts w:eastAsia="Times New Roman"/>
          <w:sz w:val="32"/>
          <w:szCs w:val="32"/>
        </w:rPr>
        <w:t xml:space="preserve"> тыс.</w:t>
      </w:r>
      <w:r w:rsidRPr="00FC391C">
        <w:rPr>
          <w:rFonts w:eastAsia="Times New Roman"/>
          <w:sz w:val="32"/>
          <w:szCs w:val="32"/>
        </w:rPr>
        <w:t xml:space="preserve"> пациент</w:t>
      </w:r>
      <w:r w:rsidR="00705E8B" w:rsidRPr="00FC391C">
        <w:rPr>
          <w:rFonts w:eastAsia="Times New Roman"/>
          <w:sz w:val="32"/>
          <w:szCs w:val="32"/>
        </w:rPr>
        <w:t>ов</w:t>
      </w:r>
      <w:r w:rsidRPr="00FC391C">
        <w:rPr>
          <w:rFonts w:eastAsia="Times New Roman"/>
          <w:sz w:val="32"/>
          <w:szCs w:val="32"/>
        </w:rPr>
        <w:t>, имеющи</w:t>
      </w:r>
      <w:r w:rsidR="00705E8B" w:rsidRPr="00FC391C">
        <w:rPr>
          <w:rFonts w:eastAsia="Times New Roman"/>
          <w:sz w:val="32"/>
          <w:szCs w:val="32"/>
        </w:rPr>
        <w:t>х</w:t>
      </w:r>
      <w:r w:rsidRPr="00FC391C">
        <w:rPr>
          <w:rFonts w:eastAsia="Times New Roman"/>
          <w:sz w:val="32"/>
          <w:szCs w:val="32"/>
        </w:rPr>
        <w:t xml:space="preserve"> федеральную льготу, из них от льгот на лекарственное обеспечение </w:t>
      </w:r>
      <w:r w:rsidR="00705E8B" w:rsidRPr="00FC391C">
        <w:rPr>
          <w:rFonts w:eastAsia="Times New Roman"/>
          <w:sz w:val="32"/>
          <w:szCs w:val="32"/>
        </w:rPr>
        <w:t xml:space="preserve">отказалось </w:t>
      </w:r>
      <w:r w:rsidRPr="00FC391C">
        <w:rPr>
          <w:rFonts w:eastAsia="Times New Roman"/>
          <w:sz w:val="32"/>
          <w:szCs w:val="32"/>
        </w:rPr>
        <w:t xml:space="preserve">61%. </w:t>
      </w:r>
    </w:p>
    <w:p w:rsidR="00F1642B" w:rsidRPr="00FC391C" w:rsidRDefault="001B6407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Скорая медицинская помощь жителям района осуществляется 2 фельдшерскими выездными бригадами, радиус обслуживания 60 километров. За истёкший период проведено более 7 тысяч выездов, обслужено 8 тысяч человек. </w:t>
      </w:r>
    </w:p>
    <w:p w:rsidR="001B6407" w:rsidRPr="00FC391C" w:rsidRDefault="00CE311C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На сегодняшний день служба скорой помощи нуждается в получении 2 единиц спецтехники, из</w:t>
      </w:r>
      <w:r w:rsidR="00F1642B" w:rsidRPr="00FC391C">
        <w:rPr>
          <w:rFonts w:eastAsia="Times New Roman"/>
          <w:sz w:val="32"/>
          <w:szCs w:val="32"/>
        </w:rPr>
        <w:t>-</w:t>
      </w:r>
      <w:r w:rsidRPr="00FC391C">
        <w:rPr>
          <w:rFonts w:eastAsia="Times New Roman"/>
          <w:sz w:val="32"/>
          <w:szCs w:val="32"/>
        </w:rPr>
        <w:t>за высокой изношенности машинного парка, о чем направлено письмо в Минздрав республики.</w:t>
      </w:r>
      <w:r w:rsidR="00F1642B" w:rsidRPr="00FC391C">
        <w:rPr>
          <w:rFonts w:eastAsia="Times New Roman"/>
          <w:sz w:val="32"/>
          <w:szCs w:val="32"/>
        </w:rPr>
        <w:t xml:space="preserve"> Данный вопрос неоднократно поднимался населением на собраниях граждан и депутатами Совета района.</w:t>
      </w:r>
    </w:p>
    <w:p w:rsidR="00705E8B" w:rsidRPr="00FC391C" w:rsidRDefault="001B6407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Важнейшей задачей в организации работы учреждения является укомплектованность кадрами</w:t>
      </w:r>
      <w:r w:rsidR="005B494C" w:rsidRPr="00FC391C">
        <w:rPr>
          <w:rFonts w:eastAsia="Times New Roman"/>
          <w:sz w:val="32"/>
          <w:szCs w:val="32"/>
        </w:rPr>
        <w:t>, она составляет 60% от штатных должностей</w:t>
      </w:r>
      <w:r w:rsidRPr="00FC391C">
        <w:rPr>
          <w:rFonts w:eastAsia="Times New Roman"/>
          <w:sz w:val="32"/>
          <w:szCs w:val="32"/>
        </w:rPr>
        <w:t xml:space="preserve">. </w:t>
      </w:r>
    </w:p>
    <w:p w:rsidR="00FC391C" w:rsidRDefault="001B6407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Задачами здравоохранения района на </w:t>
      </w:r>
      <w:r w:rsidR="007672A8" w:rsidRPr="00FC391C">
        <w:rPr>
          <w:rFonts w:eastAsia="Times New Roman"/>
          <w:sz w:val="32"/>
          <w:szCs w:val="32"/>
        </w:rPr>
        <w:t>текущий</w:t>
      </w:r>
      <w:r w:rsidRPr="00FC391C">
        <w:rPr>
          <w:rFonts w:eastAsia="Times New Roman"/>
          <w:sz w:val="32"/>
          <w:szCs w:val="32"/>
        </w:rPr>
        <w:t xml:space="preserve"> год являются выполнение Программы государственных гарантий, </w:t>
      </w:r>
      <w:r w:rsidR="007672A8" w:rsidRPr="00FC391C">
        <w:rPr>
          <w:rFonts w:eastAsia="Times New Roman"/>
          <w:sz w:val="32"/>
          <w:szCs w:val="32"/>
        </w:rPr>
        <w:t>100%</w:t>
      </w:r>
      <w:r w:rsidRPr="00FC391C">
        <w:rPr>
          <w:rFonts w:eastAsia="Times New Roman"/>
          <w:sz w:val="32"/>
          <w:szCs w:val="32"/>
        </w:rPr>
        <w:t xml:space="preserve"> охват диспансерными осмотрами, дальнейшая работа по формированию у </w:t>
      </w:r>
      <w:r w:rsidR="00F1642B" w:rsidRPr="00FC391C">
        <w:rPr>
          <w:rFonts w:eastAsia="Times New Roman"/>
          <w:sz w:val="32"/>
          <w:szCs w:val="32"/>
        </w:rPr>
        <w:t>медицинского персонала уважительного отношения к пациентам</w:t>
      </w:r>
      <w:r w:rsidR="00705E8B" w:rsidRPr="00FC391C">
        <w:rPr>
          <w:rFonts w:eastAsia="Times New Roman"/>
          <w:sz w:val="32"/>
          <w:szCs w:val="32"/>
        </w:rPr>
        <w:t xml:space="preserve">. </w:t>
      </w:r>
    </w:p>
    <w:p w:rsidR="00FC391C" w:rsidRDefault="00FC391C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</w:p>
    <w:p w:rsidR="00FC391C" w:rsidRDefault="00FC391C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</w:p>
    <w:p w:rsidR="001B6407" w:rsidRPr="00FC391C" w:rsidRDefault="00705E8B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 </w:t>
      </w:r>
      <w:r w:rsidR="001B6407" w:rsidRPr="00FC391C">
        <w:rPr>
          <w:rFonts w:eastAsia="Times New Roman"/>
          <w:sz w:val="32"/>
          <w:szCs w:val="32"/>
        </w:rPr>
        <w:t xml:space="preserve"> </w:t>
      </w:r>
    </w:p>
    <w:p w:rsidR="00EE7FBA" w:rsidRPr="00FC391C" w:rsidRDefault="001504A3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sz w:val="32"/>
          <w:szCs w:val="32"/>
        </w:rPr>
      </w:pPr>
      <w:r w:rsidRPr="00FC391C">
        <w:rPr>
          <w:rStyle w:val="FontStyle17"/>
          <w:sz w:val="32"/>
          <w:szCs w:val="32"/>
        </w:rPr>
        <w:lastRenderedPageBreak/>
        <w:t>Социальная защита населения</w:t>
      </w:r>
      <w:r w:rsidR="004F6A94" w:rsidRPr="00FC391C">
        <w:rPr>
          <w:rStyle w:val="FontStyle17"/>
          <w:sz w:val="32"/>
          <w:szCs w:val="32"/>
        </w:rPr>
        <w:t>.</w:t>
      </w:r>
      <w:r w:rsidR="001B6407" w:rsidRPr="00FC391C">
        <w:rPr>
          <w:rStyle w:val="FontStyle17"/>
          <w:sz w:val="32"/>
          <w:szCs w:val="32"/>
        </w:rPr>
        <w:t xml:space="preserve"> </w:t>
      </w:r>
      <w:r w:rsidR="00EE7FBA" w:rsidRPr="00FC391C">
        <w:rPr>
          <w:rStyle w:val="FontStyle17"/>
          <w:b w:val="0"/>
          <w:sz w:val="32"/>
          <w:szCs w:val="32"/>
        </w:rPr>
        <w:t>Социальная защита в районе ведется в трех направлениях: назначения и выплаты пособий и компенсаций, социальное обслуживание граждан на дому</w:t>
      </w:r>
      <w:r w:rsidR="00011500" w:rsidRPr="00FC391C">
        <w:rPr>
          <w:rStyle w:val="FontStyle17"/>
          <w:b w:val="0"/>
          <w:sz w:val="32"/>
          <w:szCs w:val="32"/>
        </w:rPr>
        <w:t xml:space="preserve"> и в стационарных условиях</w:t>
      </w:r>
      <w:r w:rsidR="00EE7FBA" w:rsidRPr="00FC391C">
        <w:rPr>
          <w:rStyle w:val="FontStyle17"/>
          <w:b w:val="0"/>
          <w:sz w:val="32"/>
          <w:szCs w:val="32"/>
        </w:rPr>
        <w:t>, и организация профилактических и реабилитационных мероприятий с несовершеннолетними детьми и семьями, находящимися в трудной жизненной ситуации.</w:t>
      </w:r>
    </w:p>
    <w:p w:rsidR="007D528C" w:rsidRPr="00FC391C" w:rsidRDefault="007D528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Адресную  социальную поддержку  в части  денежных выплат  получили  16</w:t>
      </w:r>
      <w:r w:rsidR="007672A8" w:rsidRPr="00FC391C">
        <w:rPr>
          <w:rStyle w:val="FontStyle17"/>
          <w:b w:val="0"/>
          <w:sz w:val="32"/>
          <w:szCs w:val="32"/>
        </w:rPr>
        <w:t>,</w:t>
      </w:r>
      <w:r w:rsidRPr="00FC391C">
        <w:rPr>
          <w:rStyle w:val="FontStyle17"/>
          <w:b w:val="0"/>
          <w:sz w:val="32"/>
          <w:szCs w:val="32"/>
        </w:rPr>
        <w:t>7</w:t>
      </w:r>
      <w:r w:rsidR="007672A8" w:rsidRPr="00FC391C">
        <w:rPr>
          <w:rStyle w:val="FontStyle17"/>
          <w:b w:val="0"/>
          <w:sz w:val="32"/>
          <w:szCs w:val="32"/>
        </w:rPr>
        <w:t xml:space="preserve"> тыс.чел. </w:t>
      </w:r>
      <w:r w:rsidRPr="00FC391C">
        <w:rPr>
          <w:rStyle w:val="FontStyle17"/>
          <w:b w:val="0"/>
          <w:sz w:val="32"/>
          <w:szCs w:val="32"/>
        </w:rPr>
        <w:t>на 123,</w:t>
      </w:r>
      <w:r w:rsidR="00705E8B" w:rsidRPr="00FC391C">
        <w:rPr>
          <w:rStyle w:val="FontStyle17"/>
          <w:b w:val="0"/>
          <w:sz w:val="32"/>
          <w:szCs w:val="32"/>
        </w:rPr>
        <w:t>0</w:t>
      </w:r>
      <w:r w:rsidRPr="00FC391C">
        <w:rPr>
          <w:rStyle w:val="FontStyle17"/>
          <w:b w:val="0"/>
          <w:sz w:val="32"/>
          <w:szCs w:val="32"/>
        </w:rPr>
        <w:t xml:space="preserve"> млн. рублей.</w:t>
      </w:r>
    </w:p>
    <w:p w:rsidR="00044E90" w:rsidRPr="00FC391C" w:rsidRDefault="007672A8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И</w:t>
      </w:r>
      <w:r w:rsidR="007D528C" w:rsidRPr="00FC391C">
        <w:rPr>
          <w:rStyle w:val="FontStyle17"/>
          <w:b w:val="0"/>
          <w:sz w:val="32"/>
          <w:szCs w:val="32"/>
        </w:rPr>
        <w:t>з средств республиканского бюджета оказана государственная социальная помощь</w:t>
      </w:r>
      <w:r w:rsidR="005B494C" w:rsidRPr="00FC391C">
        <w:rPr>
          <w:rStyle w:val="FontStyle17"/>
          <w:b w:val="0"/>
          <w:sz w:val="32"/>
          <w:szCs w:val="32"/>
        </w:rPr>
        <w:t xml:space="preserve"> </w:t>
      </w:r>
      <w:r w:rsidR="007D528C" w:rsidRPr="00FC391C">
        <w:rPr>
          <w:rStyle w:val="FontStyle17"/>
          <w:b w:val="0"/>
          <w:sz w:val="32"/>
          <w:szCs w:val="32"/>
        </w:rPr>
        <w:t>на сумму 8</w:t>
      </w:r>
      <w:r w:rsidR="00705E8B" w:rsidRPr="00FC391C">
        <w:rPr>
          <w:rStyle w:val="FontStyle17"/>
          <w:b w:val="0"/>
          <w:sz w:val="32"/>
          <w:szCs w:val="32"/>
        </w:rPr>
        <w:t>00</w:t>
      </w:r>
      <w:r w:rsidR="007D528C" w:rsidRPr="00FC391C">
        <w:rPr>
          <w:rStyle w:val="FontStyle17"/>
          <w:b w:val="0"/>
          <w:sz w:val="32"/>
          <w:szCs w:val="32"/>
        </w:rPr>
        <w:t>,</w:t>
      </w:r>
      <w:r w:rsidR="001A7C08" w:rsidRPr="00FC391C">
        <w:rPr>
          <w:rStyle w:val="FontStyle17"/>
          <w:b w:val="0"/>
          <w:sz w:val="32"/>
          <w:szCs w:val="32"/>
        </w:rPr>
        <w:t>0</w:t>
      </w:r>
      <w:r w:rsidR="007D528C" w:rsidRPr="00FC391C">
        <w:rPr>
          <w:rStyle w:val="FontStyle17"/>
          <w:b w:val="0"/>
          <w:sz w:val="32"/>
          <w:szCs w:val="32"/>
        </w:rPr>
        <w:t xml:space="preserve"> тыс. рублей. Оформлено 157 правоустанавливающих документов, дающих право на получение мер социальной поддержки. </w:t>
      </w:r>
      <w:r w:rsidR="00044E90" w:rsidRPr="00FC391C">
        <w:rPr>
          <w:rStyle w:val="FontStyle17"/>
          <w:b w:val="0"/>
          <w:sz w:val="32"/>
          <w:szCs w:val="32"/>
        </w:rPr>
        <w:t>70 жителей</w:t>
      </w:r>
      <w:r w:rsidR="007D528C" w:rsidRPr="00FC391C">
        <w:rPr>
          <w:rStyle w:val="FontStyle17"/>
          <w:b w:val="0"/>
          <w:sz w:val="32"/>
          <w:szCs w:val="32"/>
        </w:rPr>
        <w:t xml:space="preserve"> обеспечены санаторно-курортными путевками.</w:t>
      </w:r>
    </w:p>
    <w:p w:rsidR="007D528C" w:rsidRPr="00FC391C" w:rsidRDefault="007D528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 xml:space="preserve">Разработаны 296 индивидуальных программ получателей социальных услуг. </w:t>
      </w:r>
    </w:p>
    <w:p w:rsidR="007D528C" w:rsidRPr="00FC391C" w:rsidRDefault="007D528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 xml:space="preserve">Организована бесплатная подписка на районные и республиканские газеты 120  гражданам из числа детей-инвалидов и малообеспеченных граждан пожилого возраста.  </w:t>
      </w:r>
    </w:p>
    <w:p w:rsidR="007D528C" w:rsidRPr="00FC391C" w:rsidRDefault="007D528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 xml:space="preserve">Охват граждан надомным обслуживанием  составил 271 человек,  из </w:t>
      </w:r>
      <w:r w:rsidR="00044E90" w:rsidRPr="00FC391C">
        <w:rPr>
          <w:rStyle w:val="FontStyle17"/>
          <w:b w:val="0"/>
          <w:sz w:val="32"/>
          <w:szCs w:val="32"/>
        </w:rPr>
        <w:t>них 7- участники и инвалиды ВОВ</w:t>
      </w:r>
      <w:r w:rsidRPr="00FC391C">
        <w:rPr>
          <w:rStyle w:val="FontStyle17"/>
          <w:b w:val="0"/>
          <w:sz w:val="32"/>
          <w:szCs w:val="32"/>
        </w:rPr>
        <w:t xml:space="preserve">. В настоящее время на обслуживании находится 242 подопечных, услуги предоставляют 40 социальных и 5 медицинских работников. </w:t>
      </w:r>
    </w:p>
    <w:p w:rsidR="007D528C" w:rsidRPr="00FC391C" w:rsidRDefault="007D528C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 xml:space="preserve">В отделении социальной помощи семье и детям на межведомственном учете состоит 11 семей, в которых воспитывается 28 несовершеннолетних. </w:t>
      </w:r>
      <w:r w:rsidR="007672A8" w:rsidRPr="00FC391C">
        <w:rPr>
          <w:rStyle w:val="FontStyle17"/>
          <w:b w:val="0"/>
          <w:sz w:val="32"/>
          <w:szCs w:val="32"/>
        </w:rPr>
        <w:t>В течение года</w:t>
      </w:r>
      <w:r w:rsidRPr="00FC391C">
        <w:rPr>
          <w:rStyle w:val="FontStyle17"/>
          <w:b w:val="0"/>
          <w:sz w:val="32"/>
          <w:szCs w:val="32"/>
        </w:rPr>
        <w:t xml:space="preserve"> с учета снято 11 семей с положительным результатом реабилитации.  </w:t>
      </w:r>
      <w:r w:rsidR="007672A8" w:rsidRPr="00FC391C">
        <w:rPr>
          <w:rStyle w:val="FontStyle17"/>
          <w:b w:val="0"/>
          <w:sz w:val="32"/>
          <w:szCs w:val="32"/>
        </w:rPr>
        <w:t>П</w:t>
      </w:r>
      <w:r w:rsidRPr="00FC391C">
        <w:rPr>
          <w:rStyle w:val="FontStyle17"/>
          <w:b w:val="0"/>
          <w:sz w:val="32"/>
          <w:szCs w:val="32"/>
        </w:rPr>
        <w:t xml:space="preserve">роведено более 119 мероприятий профилактической направленности, в которых  приняло участие </w:t>
      </w:r>
      <w:r w:rsidR="007672A8" w:rsidRPr="00FC391C">
        <w:rPr>
          <w:rStyle w:val="FontStyle17"/>
          <w:b w:val="0"/>
          <w:sz w:val="32"/>
          <w:szCs w:val="32"/>
        </w:rPr>
        <w:t xml:space="preserve">более </w:t>
      </w:r>
      <w:r w:rsidRPr="00FC391C">
        <w:rPr>
          <w:rStyle w:val="FontStyle17"/>
          <w:b w:val="0"/>
          <w:sz w:val="32"/>
          <w:szCs w:val="32"/>
        </w:rPr>
        <w:t>15</w:t>
      </w:r>
      <w:r w:rsidR="007672A8" w:rsidRPr="00FC391C">
        <w:rPr>
          <w:rStyle w:val="FontStyle17"/>
          <w:b w:val="0"/>
          <w:sz w:val="32"/>
          <w:szCs w:val="32"/>
        </w:rPr>
        <w:t xml:space="preserve">тыс. </w:t>
      </w:r>
      <w:r w:rsidRPr="00FC391C">
        <w:rPr>
          <w:rStyle w:val="FontStyle17"/>
          <w:b w:val="0"/>
          <w:sz w:val="32"/>
          <w:szCs w:val="32"/>
        </w:rPr>
        <w:t xml:space="preserve">несовершеннолетних. </w:t>
      </w:r>
      <w:r w:rsidR="00044E90" w:rsidRPr="00FC391C">
        <w:rPr>
          <w:rStyle w:val="FontStyle17"/>
          <w:b w:val="0"/>
          <w:sz w:val="32"/>
          <w:szCs w:val="32"/>
        </w:rPr>
        <w:t>П</w:t>
      </w:r>
      <w:r w:rsidRPr="00FC391C">
        <w:rPr>
          <w:rStyle w:val="FontStyle17"/>
          <w:b w:val="0"/>
          <w:sz w:val="32"/>
          <w:szCs w:val="32"/>
        </w:rPr>
        <w:t>редоставлено 2</w:t>
      </w:r>
      <w:r w:rsidR="00044E90" w:rsidRPr="00FC391C">
        <w:rPr>
          <w:rStyle w:val="FontStyle17"/>
          <w:b w:val="0"/>
          <w:sz w:val="32"/>
          <w:szCs w:val="32"/>
        </w:rPr>
        <w:t>,5 тыс.</w:t>
      </w:r>
      <w:r w:rsidRPr="00FC391C">
        <w:rPr>
          <w:rStyle w:val="FontStyle17"/>
          <w:b w:val="0"/>
          <w:sz w:val="32"/>
          <w:szCs w:val="32"/>
        </w:rPr>
        <w:t xml:space="preserve"> услуг семьям, находящимся в трудной жизненной ситуации.</w:t>
      </w:r>
    </w:p>
    <w:p w:rsidR="007D528C" w:rsidRDefault="00380EFB" w:rsidP="00F936B4">
      <w:pPr>
        <w:pStyle w:val="Style4"/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В</w:t>
      </w:r>
      <w:r w:rsidR="007D528C" w:rsidRPr="00FC391C">
        <w:rPr>
          <w:rStyle w:val="FontStyle17"/>
          <w:b w:val="0"/>
          <w:sz w:val="32"/>
          <w:szCs w:val="32"/>
        </w:rPr>
        <w:t xml:space="preserve"> Тукаевском доме-интернате для престарелых и инвалидов </w:t>
      </w:r>
      <w:r w:rsidRPr="00FC391C">
        <w:rPr>
          <w:rStyle w:val="FontStyle17"/>
          <w:b w:val="0"/>
          <w:sz w:val="32"/>
          <w:szCs w:val="32"/>
        </w:rPr>
        <w:t xml:space="preserve">проживают </w:t>
      </w:r>
      <w:r w:rsidR="007D528C" w:rsidRPr="00FC391C">
        <w:rPr>
          <w:rStyle w:val="FontStyle17"/>
          <w:b w:val="0"/>
          <w:sz w:val="32"/>
          <w:szCs w:val="32"/>
        </w:rPr>
        <w:t>58</w:t>
      </w:r>
      <w:r w:rsidR="00072DAB" w:rsidRPr="00FC391C">
        <w:rPr>
          <w:rStyle w:val="FontStyle17"/>
          <w:b w:val="0"/>
          <w:sz w:val="32"/>
          <w:szCs w:val="32"/>
        </w:rPr>
        <w:t xml:space="preserve"> </w:t>
      </w:r>
      <w:r w:rsidR="007D528C" w:rsidRPr="00FC391C">
        <w:rPr>
          <w:rStyle w:val="FontStyle17"/>
          <w:b w:val="0"/>
          <w:sz w:val="32"/>
          <w:szCs w:val="32"/>
        </w:rPr>
        <w:t xml:space="preserve">человек. </w:t>
      </w:r>
    </w:p>
    <w:p w:rsidR="00FC391C" w:rsidRDefault="00FC391C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Style w:val="FontStyle17"/>
          <w:sz w:val="32"/>
          <w:szCs w:val="32"/>
        </w:rPr>
      </w:pPr>
    </w:p>
    <w:p w:rsidR="00FC391C" w:rsidRDefault="00FC391C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Style w:val="FontStyle17"/>
          <w:sz w:val="32"/>
          <w:szCs w:val="32"/>
        </w:rPr>
      </w:pPr>
    </w:p>
    <w:p w:rsidR="00FC391C" w:rsidRDefault="00FC391C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Style w:val="FontStyle17"/>
          <w:sz w:val="32"/>
          <w:szCs w:val="32"/>
        </w:rPr>
      </w:pPr>
    </w:p>
    <w:p w:rsidR="00FC391C" w:rsidRDefault="00FC391C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Style w:val="FontStyle17"/>
          <w:sz w:val="32"/>
          <w:szCs w:val="32"/>
        </w:rPr>
      </w:pPr>
    </w:p>
    <w:p w:rsidR="00505EB3" w:rsidRPr="00FC391C" w:rsidRDefault="001504A3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Style w:val="FontStyle17"/>
          <w:sz w:val="32"/>
          <w:szCs w:val="32"/>
        </w:rPr>
        <w:lastRenderedPageBreak/>
        <w:t>Культура</w:t>
      </w:r>
      <w:r w:rsidR="00827A77" w:rsidRPr="00FC391C">
        <w:rPr>
          <w:rStyle w:val="FontStyle17"/>
          <w:sz w:val="32"/>
          <w:szCs w:val="32"/>
        </w:rPr>
        <w:t>.</w:t>
      </w:r>
      <w:r w:rsidRPr="00FC391C">
        <w:rPr>
          <w:rStyle w:val="FontStyle17"/>
          <w:b w:val="0"/>
          <w:sz w:val="32"/>
          <w:szCs w:val="32"/>
        </w:rPr>
        <w:t xml:space="preserve"> </w:t>
      </w:r>
      <w:r w:rsidR="00BF0E7A" w:rsidRPr="00FC391C">
        <w:rPr>
          <w:rFonts w:eastAsia="Times New Roman"/>
          <w:sz w:val="32"/>
          <w:szCs w:val="32"/>
        </w:rPr>
        <w:t>В</w:t>
      </w:r>
      <w:r w:rsidR="00505EB3" w:rsidRPr="00FC391C">
        <w:rPr>
          <w:rFonts w:eastAsia="Times New Roman"/>
          <w:sz w:val="32"/>
          <w:szCs w:val="32"/>
        </w:rPr>
        <w:t xml:space="preserve"> учреждениях культуры функционир</w:t>
      </w:r>
      <w:r w:rsidR="00BF0E7A" w:rsidRPr="00FC391C">
        <w:rPr>
          <w:rFonts w:eastAsia="Times New Roman"/>
          <w:sz w:val="32"/>
          <w:szCs w:val="32"/>
        </w:rPr>
        <w:t>уют</w:t>
      </w:r>
      <w:r w:rsidR="00505EB3" w:rsidRPr="00FC391C">
        <w:rPr>
          <w:rFonts w:eastAsia="Times New Roman"/>
          <w:sz w:val="32"/>
          <w:szCs w:val="32"/>
        </w:rPr>
        <w:t xml:space="preserve"> 225 клубных формирований, с количеством участников </w:t>
      </w:r>
      <w:r w:rsidR="004B4737" w:rsidRPr="00FC391C">
        <w:rPr>
          <w:rFonts w:eastAsia="Times New Roman"/>
          <w:sz w:val="32"/>
          <w:szCs w:val="32"/>
        </w:rPr>
        <w:t xml:space="preserve">более </w:t>
      </w:r>
      <w:r w:rsidR="00505EB3" w:rsidRPr="00FC391C">
        <w:rPr>
          <w:rFonts w:eastAsia="Times New Roman"/>
          <w:sz w:val="32"/>
          <w:szCs w:val="32"/>
        </w:rPr>
        <w:t>3</w:t>
      </w:r>
      <w:r w:rsidR="004B4737" w:rsidRPr="00FC391C">
        <w:rPr>
          <w:rFonts w:eastAsia="Times New Roman"/>
          <w:sz w:val="32"/>
          <w:szCs w:val="32"/>
        </w:rPr>
        <w:t>,0 тыс.</w:t>
      </w:r>
      <w:r w:rsidR="00505EB3" w:rsidRPr="00FC391C">
        <w:rPr>
          <w:rFonts w:eastAsia="Times New Roman"/>
          <w:sz w:val="32"/>
          <w:szCs w:val="32"/>
        </w:rPr>
        <w:t>человек. Из общего числа клубных формирований имеют звания "Народный" 13 коллективов</w:t>
      </w:r>
      <w:r w:rsidR="00D378FD" w:rsidRPr="00FC391C">
        <w:rPr>
          <w:rFonts w:eastAsia="Times New Roman"/>
          <w:sz w:val="32"/>
          <w:szCs w:val="32"/>
        </w:rPr>
        <w:t xml:space="preserve"> и один детский коллектив «Питрау» носит звание образцовый</w:t>
      </w:r>
      <w:r w:rsidR="004B4737" w:rsidRPr="00FC391C">
        <w:rPr>
          <w:rFonts w:eastAsia="Times New Roman"/>
          <w:sz w:val="32"/>
          <w:szCs w:val="32"/>
        </w:rPr>
        <w:t xml:space="preserve">.  </w:t>
      </w:r>
    </w:p>
    <w:p w:rsidR="00505EB3" w:rsidRPr="00FC391C" w:rsidRDefault="00505EB3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Центром культуры и досуга района оказано платных у</w:t>
      </w:r>
      <w:r w:rsidR="003F30AA" w:rsidRPr="00FC391C">
        <w:rPr>
          <w:rFonts w:eastAsia="Times New Roman"/>
          <w:sz w:val="32"/>
          <w:szCs w:val="32"/>
        </w:rPr>
        <w:t xml:space="preserve">слуг населению в </w:t>
      </w:r>
      <w:r w:rsidR="00E429FF" w:rsidRPr="00FC391C">
        <w:rPr>
          <w:rFonts w:eastAsia="Times New Roman"/>
          <w:sz w:val="32"/>
          <w:szCs w:val="32"/>
        </w:rPr>
        <w:t xml:space="preserve">сумме </w:t>
      </w:r>
      <w:r w:rsidR="003F30AA" w:rsidRPr="00FC391C">
        <w:rPr>
          <w:rFonts w:eastAsia="Times New Roman"/>
          <w:sz w:val="32"/>
          <w:szCs w:val="32"/>
        </w:rPr>
        <w:t>461</w:t>
      </w:r>
      <w:r w:rsidRPr="00FC391C">
        <w:rPr>
          <w:rFonts w:eastAsia="Times New Roman"/>
          <w:sz w:val="32"/>
          <w:szCs w:val="32"/>
        </w:rPr>
        <w:t xml:space="preserve"> тыс. рублей.</w:t>
      </w:r>
    </w:p>
    <w:p w:rsidR="00505EB3" w:rsidRPr="00FC391C" w:rsidRDefault="00E429FF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В рамках </w:t>
      </w:r>
      <w:r w:rsidR="00505EB3" w:rsidRPr="00FC391C">
        <w:rPr>
          <w:rFonts w:eastAsia="Times New Roman"/>
          <w:sz w:val="32"/>
          <w:szCs w:val="32"/>
        </w:rPr>
        <w:t>Год</w:t>
      </w:r>
      <w:r w:rsidRPr="00FC391C">
        <w:rPr>
          <w:rFonts w:eastAsia="Times New Roman"/>
          <w:sz w:val="32"/>
          <w:szCs w:val="32"/>
        </w:rPr>
        <w:t>а</w:t>
      </w:r>
      <w:r w:rsidR="00505EB3" w:rsidRPr="00FC391C">
        <w:rPr>
          <w:rFonts w:eastAsia="Times New Roman"/>
          <w:sz w:val="32"/>
          <w:szCs w:val="32"/>
        </w:rPr>
        <w:t xml:space="preserve"> экологии</w:t>
      </w:r>
      <w:r w:rsidRPr="00FC391C">
        <w:rPr>
          <w:rFonts w:eastAsia="Times New Roman"/>
          <w:sz w:val="32"/>
          <w:szCs w:val="32"/>
        </w:rPr>
        <w:t xml:space="preserve"> в районе</w:t>
      </w:r>
      <w:r w:rsidR="00186FC5" w:rsidRPr="00FC391C">
        <w:rPr>
          <w:rFonts w:eastAsia="Times New Roman"/>
          <w:sz w:val="32"/>
          <w:szCs w:val="32"/>
        </w:rPr>
        <w:t xml:space="preserve"> </w:t>
      </w:r>
      <w:r w:rsidRPr="00FC391C">
        <w:rPr>
          <w:rFonts w:eastAsia="Times New Roman"/>
          <w:sz w:val="32"/>
          <w:szCs w:val="32"/>
        </w:rPr>
        <w:t>состоялись</w:t>
      </w:r>
      <w:r w:rsidR="00505EB3" w:rsidRPr="00FC391C">
        <w:rPr>
          <w:rFonts w:eastAsia="Times New Roman"/>
          <w:sz w:val="32"/>
          <w:szCs w:val="32"/>
        </w:rPr>
        <w:t xml:space="preserve"> 463 мероприятия, с охватом </w:t>
      </w:r>
      <w:r w:rsidRPr="00FC391C">
        <w:rPr>
          <w:rFonts w:eastAsia="Times New Roman"/>
          <w:sz w:val="32"/>
          <w:szCs w:val="32"/>
        </w:rPr>
        <w:t>более 17 тыс.</w:t>
      </w:r>
      <w:r w:rsidR="00505EB3" w:rsidRPr="00FC391C">
        <w:rPr>
          <w:rFonts w:eastAsia="Times New Roman"/>
          <w:sz w:val="32"/>
          <w:szCs w:val="32"/>
        </w:rPr>
        <w:t xml:space="preserve"> человек.</w:t>
      </w:r>
    </w:p>
    <w:p w:rsidR="004B4737" w:rsidRPr="00FC391C" w:rsidRDefault="00505EB3" w:rsidP="00F936B4">
      <w:pPr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Успехи  творческих коллективов  района </w:t>
      </w:r>
      <w:r w:rsidR="00565201" w:rsidRPr="00FC391C">
        <w:rPr>
          <w:rFonts w:eastAsia="Times New Roman"/>
          <w:sz w:val="32"/>
          <w:szCs w:val="32"/>
        </w:rPr>
        <w:t>за отчетный период</w:t>
      </w:r>
      <w:r w:rsidR="00513049" w:rsidRPr="00FC391C">
        <w:rPr>
          <w:rFonts w:eastAsia="Times New Roman"/>
          <w:sz w:val="32"/>
          <w:szCs w:val="32"/>
        </w:rPr>
        <w:t xml:space="preserve"> – это участие в</w:t>
      </w:r>
      <w:r w:rsidRPr="00FC391C">
        <w:rPr>
          <w:rFonts w:eastAsia="Times New Roman"/>
          <w:sz w:val="32"/>
          <w:szCs w:val="32"/>
        </w:rPr>
        <w:t xml:space="preserve"> </w:t>
      </w:r>
      <w:r w:rsidR="00565201" w:rsidRPr="00FC391C">
        <w:rPr>
          <w:rFonts w:eastAsia="Times New Roman"/>
          <w:sz w:val="32"/>
          <w:szCs w:val="32"/>
        </w:rPr>
        <w:t xml:space="preserve">                             </w:t>
      </w:r>
      <w:r w:rsidRPr="00FC391C">
        <w:rPr>
          <w:rFonts w:eastAsia="Times New Roman"/>
          <w:sz w:val="32"/>
          <w:szCs w:val="32"/>
        </w:rPr>
        <w:t>6</w:t>
      </w:r>
      <w:r w:rsidR="00513049" w:rsidRPr="00FC391C">
        <w:rPr>
          <w:rFonts w:eastAsia="Times New Roman"/>
          <w:sz w:val="32"/>
          <w:szCs w:val="32"/>
        </w:rPr>
        <w:t>-ти</w:t>
      </w:r>
      <w:r w:rsidRPr="00FC391C">
        <w:rPr>
          <w:rFonts w:eastAsia="Times New Roman"/>
          <w:sz w:val="32"/>
          <w:szCs w:val="32"/>
        </w:rPr>
        <w:t xml:space="preserve"> Международных</w:t>
      </w:r>
      <w:r w:rsidR="0050164B" w:rsidRPr="00FC391C">
        <w:rPr>
          <w:rFonts w:eastAsia="Times New Roman"/>
          <w:sz w:val="32"/>
          <w:szCs w:val="32"/>
        </w:rPr>
        <w:t>, 7</w:t>
      </w:r>
      <w:r w:rsidR="00513049" w:rsidRPr="00FC391C">
        <w:rPr>
          <w:rFonts w:eastAsia="Times New Roman"/>
          <w:sz w:val="32"/>
          <w:szCs w:val="32"/>
        </w:rPr>
        <w:t>-ми</w:t>
      </w:r>
      <w:r w:rsidR="0050164B" w:rsidRPr="00FC391C">
        <w:rPr>
          <w:rFonts w:eastAsia="Times New Roman"/>
          <w:sz w:val="32"/>
          <w:szCs w:val="32"/>
        </w:rPr>
        <w:t xml:space="preserve">  Всероссийских, 18</w:t>
      </w:r>
      <w:r w:rsidR="00513049" w:rsidRPr="00FC391C">
        <w:rPr>
          <w:rFonts w:eastAsia="Times New Roman"/>
          <w:sz w:val="32"/>
          <w:szCs w:val="32"/>
        </w:rPr>
        <w:t>-ти</w:t>
      </w:r>
      <w:r w:rsidR="0050164B" w:rsidRPr="00FC391C">
        <w:rPr>
          <w:rFonts w:eastAsia="Times New Roman"/>
          <w:sz w:val="32"/>
          <w:szCs w:val="32"/>
        </w:rPr>
        <w:t xml:space="preserve"> республиканских </w:t>
      </w:r>
      <w:r w:rsidRPr="00FC391C">
        <w:rPr>
          <w:rFonts w:eastAsia="Times New Roman"/>
          <w:sz w:val="32"/>
          <w:szCs w:val="32"/>
        </w:rPr>
        <w:t>конкур</w:t>
      </w:r>
      <w:r w:rsidR="00513049" w:rsidRPr="00FC391C">
        <w:rPr>
          <w:rFonts w:eastAsia="Times New Roman"/>
          <w:sz w:val="32"/>
          <w:szCs w:val="32"/>
        </w:rPr>
        <w:t>сах</w:t>
      </w:r>
      <w:r w:rsidRPr="00FC391C">
        <w:rPr>
          <w:rFonts w:eastAsia="Times New Roman"/>
          <w:sz w:val="32"/>
          <w:szCs w:val="32"/>
        </w:rPr>
        <w:t xml:space="preserve"> и фестивал</w:t>
      </w:r>
      <w:r w:rsidR="00513049" w:rsidRPr="00FC391C">
        <w:rPr>
          <w:rFonts w:eastAsia="Times New Roman"/>
          <w:sz w:val="32"/>
          <w:szCs w:val="32"/>
        </w:rPr>
        <w:t>ях</w:t>
      </w:r>
      <w:r w:rsidR="00186FC5" w:rsidRPr="00FC391C">
        <w:rPr>
          <w:rFonts w:eastAsia="Times New Roman"/>
          <w:sz w:val="32"/>
          <w:szCs w:val="32"/>
        </w:rPr>
        <w:t xml:space="preserve">. </w:t>
      </w:r>
      <w:r w:rsidR="004B4737" w:rsidRPr="00FC391C">
        <w:rPr>
          <w:rFonts w:eastAsia="Times New Roman"/>
          <w:sz w:val="32"/>
          <w:szCs w:val="32"/>
        </w:rPr>
        <w:t xml:space="preserve">  </w:t>
      </w:r>
    </w:p>
    <w:p w:rsidR="00505EB3" w:rsidRPr="00FC391C" w:rsidRDefault="00505EB3" w:rsidP="00F936B4">
      <w:pPr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В  2018</w:t>
      </w:r>
      <w:r w:rsidR="00565201" w:rsidRPr="00FC391C">
        <w:rPr>
          <w:rFonts w:eastAsia="Times New Roman"/>
          <w:sz w:val="32"/>
          <w:szCs w:val="32"/>
        </w:rPr>
        <w:t xml:space="preserve"> </w:t>
      </w:r>
      <w:r w:rsidRPr="00FC391C">
        <w:rPr>
          <w:rFonts w:eastAsia="Times New Roman"/>
          <w:sz w:val="32"/>
          <w:szCs w:val="32"/>
        </w:rPr>
        <w:t>г</w:t>
      </w:r>
      <w:r w:rsidR="00565201" w:rsidRPr="00FC391C">
        <w:rPr>
          <w:rFonts w:eastAsia="Times New Roman"/>
          <w:sz w:val="32"/>
          <w:szCs w:val="32"/>
        </w:rPr>
        <w:t>оду</w:t>
      </w:r>
      <w:r w:rsidRPr="00FC391C">
        <w:rPr>
          <w:rFonts w:eastAsia="Times New Roman"/>
          <w:sz w:val="32"/>
          <w:szCs w:val="32"/>
        </w:rPr>
        <w:t xml:space="preserve"> </w:t>
      </w:r>
      <w:r w:rsidR="00565201" w:rsidRPr="00FC391C">
        <w:rPr>
          <w:rFonts w:eastAsia="Times New Roman"/>
          <w:sz w:val="32"/>
          <w:szCs w:val="32"/>
        </w:rPr>
        <w:t>будет продолжена работа по популяризации</w:t>
      </w:r>
      <w:r w:rsidRPr="00FC391C">
        <w:rPr>
          <w:rFonts w:eastAsia="Times New Roman"/>
          <w:sz w:val="32"/>
          <w:szCs w:val="32"/>
        </w:rPr>
        <w:t xml:space="preserve"> традиционн</w:t>
      </w:r>
      <w:r w:rsidR="00565201" w:rsidRPr="00FC391C">
        <w:rPr>
          <w:rFonts w:eastAsia="Times New Roman"/>
          <w:sz w:val="32"/>
          <w:szCs w:val="32"/>
        </w:rPr>
        <w:t>ой</w:t>
      </w:r>
      <w:r w:rsidRPr="00FC391C">
        <w:rPr>
          <w:rFonts w:eastAsia="Times New Roman"/>
          <w:sz w:val="32"/>
          <w:szCs w:val="32"/>
        </w:rPr>
        <w:t xml:space="preserve">   народн</w:t>
      </w:r>
      <w:r w:rsidR="00565201" w:rsidRPr="00FC391C">
        <w:rPr>
          <w:rFonts w:eastAsia="Times New Roman"/>
          <w:sz w:val="32"/>
          <w:szCs w:val="32"/>
        </w:rPr>
        <w:t>ой</w:t>
      </w:r>
      <w:r w:rsidRPr="00FC391C">
        <w:rPr>
          <w:rFonts w:eastAsia="Times New Roman"/>
          <w:sz w:val="32"/>
          <w:szCs w:val="32"/>
        </w:rPr>
        <w:t xml:space="preserve">  культур</w:t>
      </w:r>
      <w:r w:rsidR="00565201" w:rsidRPr="00FC391C">
        <w:rPr>
          <w:rFonts w:eastAsia="Times New Roman"/>
          <w:sz w:val="32"/>
          <w:szCs w:val="32"/>
        </w:rPr>
        <w:t>ы</w:t>
      </w:r>
      <w:r w:rsidRPr="00FC391C">
        <w:rPr>
          <w:rFonts w:eastAsia="Times New Roman"/>
          <w:sz w:val="32"/>
          <w:szCs w:val="32"/>
        </w:rPr>
        <w:t xml:space="preserve"> и разви</w:t>
      </w:r>
      <w:r w:rsidR="00565201" w:rsidRPr="00FC391C">
        <w:rPr>
          <w:rFonts w:eastAsia="Times New Roman"/>
          <w:sz w:val="32"/>
          <w:szCs w:val="32"/>
        </w:rPr>
        <w:t>тию</w:t>
      </w:r>
      <w:r w:rsidRPr="00FC391C">
        <w:rPr>
          <w:rFonts w:eastAsia="Times New Roman"/>
          <w:sz w:val="32"/>
          <w:szCs w:val="32"/>
        </w:rPr>
        <w:t xml:space="preserve"> детско</w:t>
      </w:r>
      <w:r w:rsidR="00565201" w:rsidRPr="00FC391C">
        <w:rPr>
          <w:rFonts w:eastAsia="Times New Roman"/>
          <w:sz w:val="32"/>
          <w:szCs w:val="32"/>
        </w:rPr>
        <w:t xml:space="preserve">го </w:t>
      </w:r>
      <w:r w:rsidRPr="00FC391C">
        <w:rPr>
          <w:rFonts w:eastAsia="Times New Roman"/>
          <w:sz w:val="32"/>
          <w:szCs w:val="32"/>
        </w:rPr>
        <w:t>эстрадно</w:t>
      </w:r>
      <w:r w:rsidR="00565201" w:rsidRPr="00FC391C">
        <w:rPr>
          <w:rFonts w:eastAsia="Times New Roman"/>
          <w:sz w:val="32"/>
          <w:szCs w:val="32"/>
        </w:rPr>
        <w:t>го</w:t>
      </w:r>
      <w:r w:rsidRPr="00FC391C">
        <w:rPr>
          <w:rFonts w:eastAsia="Times New Roman"/>
          <w:sz w:val="32"/>
          <w:szCs w:val="32"/>
        </w:rPr>
        <w:t xml:space="preserve"> творчеств</w:t>
      </w:r>
      <w:r w:rsidR="00565201" w:rsidRPr="00FC391C">
        <w:rPr>
          <w:rFonts w:eastAsia="Times New Roman"/>
          <w:sz w:val="32"/>
          <w:szCs w:val="32"/>
        </w:rPr>
        <w:t>а</w:t>
      </w:r>
      <w:r w:rsidRPr="00FC391C">
        <w:rPr>
          <w:rFonts w:eastAsia="Times New Roman"/>
          <w:sz w:val="32"/>
          <w:szCs w:val="32"/>
        </w:rPr>
        <w:t xml:space="preserve">.  </w:t>
      </w:r>
    </w:p>
    <w:p w:rsidR="00505EB3" w:rsidRPr="00FC391C" w:rsidRDefault="006F573D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Воспитанники </w:t>
      </w:r>
      <w:r w:rsidR="0050164B" w:rsidRPr="00FC391C">
        <w:rPr>
          <w:rFonts w:eastAsia="Times New Roman"/>
          <w:sz w:val="32"/>
          <w:szCs w:val="32"/>
        </w:rPr>
        <w:t>Детск</w:t>
      </w:r>
      <w:r w:rsidR="004B4737" w:rsidRPr="00FC391C">
        <w:rPr>
          <w:rFonts w:eastAsia="Times New Roman"/>
          <w:sz w:val="32"/>
          <w:szCs w:val="32"/>
        </w:rPr>
        <w:t>ой</w:t>
      </w:r>
      <w:r w:rsidR="0050164B" w:rsidRPr="00FC391C">
        <w:rPr>
          <w:rFonts w:eastAsia="Times New Roman"/>
          <w:sz w:val="32"/>
          <w:szCs w:val="32"/>
        </w:rPr>
        <w:t xml:space="preserve"> школ</w:t>
      </w:r>
      <w:r w:rsidRPr="00FC391C">
        <w:rPr>
          <w:rFonts w:eastAsia="Times New Roman"/>
          <w:sz w:val="32"/>
          <w:szCs w:val="32"/>
        </w:rPr>
        <w:t>ы</w:t>
      </w:r>
      <w:r w:rsidR="0050164B" w:rsidRPr="00FC391C">
        <w:rPr>
          <w:rFonts w:eastAsia="Times New Roman"/>
          <w:sz w:val="32"/>
          <w:szCs w:val="32"/>
        </w:rPr>
        <w:t xml:space="preserve"> искусств</w:t>
      </w:r>
      <w:r w:rsidR="005070CF" w:rsidRPr="00FC391C">
        <w:rPr>
          <w:rFonts w:eastAsia="Times New Roman"/>
          <w:sz w:val="32"/>
          <w:szCs w:val="32"/>
        </w:rPr>
        <w:t>, которая отметила 30-летний юбилей,</w:t>
      </w:r>
      <w:r w:rsidR="00505EB3" w:rsidRPr="00FC391C">
        <w:rPr>
          <w:rFonts w:eastAsia="Times New Roman"/>
          <w:sz w:val="32"/>
          <w:szCs w:val="32"/>
        </w:rPr>
        <w:t xml:space="preserve"> участвовали в 14</w:t>
      </w:r>
      <w:r w:rsidR="00565201" w:rsidRPr="00FC391C">
        <w:rPr>
          <w:rFonts w:eastAsia="Times New Roman"/>
          <w:sz w:val="32"/>
          <w:szCs w:val="32"/>
        </w:rPr>
        <w:t>-ти</w:t>
      </w:r>
      <w:r w:rsidR="00505EB3" w:rsidRPr="00FC391C">
        <w:rPr>
          <w:rFonts w:eastAsia="Times New Roman"/>
          <w:sz w:val="32"/>
          <w:szCs w:val="32"/>
        </w:rPr>
        <w:t xml:space="preserve"> Международных, 12</w:t>
      </w:r>
      <w:r w:rsidR="00565201" w:rsidRPr="00FC391C">
        <w:rPr>
          <w:rFonts w:eastAsia="Times New Roman"/>
          <w:sz w:val="32"/>
          <w:szCs w:val="32"/>
        </w:rPr>
        <w:t>-ти</w:t>
      </w:r>
      <w:r w:rsidR="00505EB3" w:rsidRPr="00FC391C">
        <w:rPr>
          <w:rFonts w:eastAsia="Times New Roman"/>
          <w:sz w:val="32"/>
          <w:szCs w:val="32"/>
        </w:rPr>
        <w:t xml:space="preserve"> Республиканских, 11</w:t>
      </w:r>
      <w:r w:rsidR="00565201" w:rsidRPr="00FC391C">
        <w:rPr>
          <w:rFonts w:eastAsia="Times New Roman"/>
          <w:sz w:val="32"/>
          <w:szCs w:val="32"/>
        </w:rPr>
        <w:t>-ти</w:t>
      </w:r>
      <w:r w:rsidR="00505EB3" w:rsidRPr="00FC391C">
        <w:rPr>
          <w:rFonts w:eastAsia="Times New Roman"/>
          <w:sz w:val="32"/>
          <w:szCs w:val="32"/>
        </w:rPr>
        <w:t xml:space="preserve"> Всероссийских</w:t>
      </w:r>
      <w:r w:rsidR="0050164B" w:rsidRPr="00FC391C">
        <w:rPr>
          <w:rFonts w:eastAsia="Times New Roman"/>
          <w:sz w:val="32"/>
          <w:szCs w:val="32"/>
        </w:rPr>
        <w:t xml:space="preserve"> конкурсах</w:t>
      </w:r>
      <w:r w:rsidRPr="00FC391C">
        <w:rPr>
          <w:rFonts w:eastAsia="Times New Roman"/>
          <w:sz w:val="32"/>
          <w:szCs w:val="32"/>
        </w:rPr>
        <w:t>, завоевали</w:t>
      </w:r>
      <w:r w:rsidR="00505EB3" w:rsidRPr="00FC391C">
        <w:rPr>
          <w:rFonts w:eastAsia="Times New Roman"/>
          <w:sz w:val="32"/>
          <w:szCs w:val="32"/>
        </w:rPr>
        <w:t xml:space="preserve"> </w:t>
      </w:r>
      <w:r w:rsidR="00E84F21" w:rsidRPr="00FC391C">
        <w:rPr>
          <w:rFonts w:eastAsia="Times New Roman"/>
          <w:sz w:val="32"/>
          <w:szCs w:val="32"/>
        </w:rPr>
        <w:t>85</w:t>
      </w:r>
      <w:r w:rsidR="00505EB3" w:rsidRPr="00FC391C">
        <w:rPr>
          <w:rFonts w:eastAsia="Times New Roman"/>
          <w:sz w:val="32"/>
          <w:szCs w:val="32"/>
        </w:rPr>
        <w:t xml:space="preserve"> призовых диплом</w:t>
      </w:r>
      <w:r w:rsidR="00E84F21" w:rsidRPr="00FC391C">
        <w:rPr>
          <w:rFonts w:eastAsia="Times New Roman"/>
          <w:sz w:val="32"/>
          <w:szCs w:val="32"/>
        </w:rPr>
        <w:t>ов</w:t>
      </w:r>
      <w:r w:rsidR="00505EB3" w:rsidRPr="00FC391C">
        <w:rPr>
          <w:rFonts w:eastAsia="Times New Roman"/>
          <w:sz w:val="32"/>
          <w:szCs w:val="32"/>
        </w:rPr>
        <w:t>.</w:t>
      </w:r>
    </w:p>
    <w:p w:rsidR="00505EB3" w:rsidRPr="00FC391C" w:rsidRDefault="0050164B" w:rsidP="00F936B4">
      <w:pPr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В </w:t>
      </w:r>
      <w:r w:rsidR="00505EB3" w:rsidRPr="00FC391C">
        <w:rPr>
          <w:rFonts w:eastAsia="Times New Roman"/>
          <w:sz w:val="32"/>
          <w:szCs w:val="32"/>
        </w:rPr>
        <w:t>Музе</w:t>
      </w:r>
      <w:r w:rsidR="006F573D" w:rsidRPr="00FC391C">
        <w:rPr>
          <w:rFonts w:eastAsia="Times New Roman"/>
          <w:sz w:val="32"/>
          <w:szCs w:val="32"/>
        </w:rPr>
        <w:t>е</w:t>
      </w:r>
      <w:r w:rsidR="00505EB3" w:rsidRPr="00FC391C">
        <w:rPr>
          <w:rFonts w:eastAsia="Times New Roman"/>
          <w:sz w:val="32"/>
          <w:szCs w:val="32"/>
        </w:rPr>
        <w:t xml:space="preserve"> боевой славы «Гиндукуш» </w:t>
      </w:r>
      <w:r w:rsidR="00505EB3" w:rsidRPr="00FC391C">
        <w:rPr>
          <w:rFonts w:eastAsia="Times New Roman"/>
          <w:sz w:val="32"/>
          <w:szCs w:val="32"/>
          <w:lang w:val="tt-RU"/>
        </w:rPr>
        <w:t xml:space="preserve">насчитывается 7 единиц экспонатов, из них число предметов основного фонда - 254, число предметов научно-вспомогательного фонда 368 единиц. </w:t>
      </w:r>
    </w:p>
    <w:p w:rsidR="00505EB3" w:rsidRPr="00FC391C" w:rsidRDefault="00505EB3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  <w:lang w:val="tt-RU"/>
        </w:rPr>
        <w:t xml:space="preserve">В течение года </w:t>
      </w:r>
      <w:r w:rsidR="005C3376" w:rsidRPr="00FC391C">
        <w:rPr>
          <w:rFonts w:eastAsia="Times New Roman"/>
          <w:sz w:val="32"/>
          <w:szCs w:val="32"/>
          <w:lang w:val="tt-RU"/>
        </w:rPr>
        <w:t xml:space="preserve">в </w:t>
      </w:r>
      <w:r w:rsidRPr="00FC391C">
        <w:rPr>
          <w:rFonts w:eastAsia="Times New Roman"/>
          <w:sz w:val="32"/>
          <w:szCs w:val="32"/>
          <w:lang w:val="tt-RU"/>
        </w:rPr>
        <w:t>музее проведено 6</w:t>
      </w:r>
      <w:r w:rsidRPr="00FC391C">
        <w:rPr>
          <w:rFonts w:eastAsia="Times New Roman"/>
          <w:sz w:val="32"/>
          <w:szCs w:val="32"/>
        </w:rPr>
        <w:t>6</w:t>
      </w:r>
      <w:r w:rsidRPr="00FC391C">
        <w:rPr>
          <w:rFonts w:eastAsia="Times New Roman"/>
          <w:color w:val="FF0000"/>
          <w:sz w:val="32"/>
          <w:szCs w:val="32"/>
          <w:lang w:val="tt-RU"/>
        </w:rPr>
        <w:t xml:space="preserve"> </w:t>
      </w:r>
      <w:r w:rsidRPr="00FC391C">
        <w:rPr>
          <w:rFonts w:eastAsia="Times New Roman"/>
          <w:sz w:val="32"/>
          <w:szCs w:val="32"/>
          <w:lang w:val="tt-RU"/>
        </w:rPr>
        <w:t>мероприяти</w:t>
      </w:r>
      <w:r w:rsidRPr="00FC391C">
        <w:rPr>
          <w:rFonts w:eastAsia="Times New Roman"/>
          <w:sz w:val="32"/>
          <w:szCs w:val="32"/>
        </w:rPr>
        <w:t>й</w:t>
      </w:r>
      <w:r w:rsidR="005C3376" w:rsidRPr="00FC391C">
        <w:rPr>
          <w:rFonts w:eastAsia="Times New Roman"/>
          <w:sz w:val="32"/>
          <w:szCs w:val="32"/>
        </w:rPr>
        <w:t>, к</w:t>
      </w:r>
      <w:r w:rsidRPr="00FC391C">
        <w:rPr>
          <w:rFonts w:eastAsia="Times New Roman"/>
          <w:sz w:val="32"/>
          <w:szCs w:val="32"/>
          <w:lang w:val="tt-RU"/>
        </w:rPr>
        <w:t xml:space="preserve">оличество посещений </w:t>
      </w:r>
      <w:r w:rsidR="00565201" w:rsidRPr="00FC391C">
        <w:rPr>
          <w:rFonts w:eastAsia="Times New Roman"/>
          <w:sz w:val="32"/>
          <w:szCs w:val="32"/>
          <w:lang w:val="tt-RU"/>
        </w:rPr>
        <w:t>-</w:t>
      </w:r>
      <w:r w:rsidRPr="00FC391C">
        <w:rPr>
          <w:rFonts w:eastAsia="Times New Roman"/>
          <w:sz w:val="32"/>
          <w:szCs w:val="32"/>
          <w:lang w:val="tt-RU"/>
        </w:rPr>
        <w:t xml:space="preserve">  4750 человек, из них школьников - 3340 человек.  </w:t>
      </w:r>
      <w:r w:rsidR="005C3376" w:rsidRPr="00FC391C">
        <w:rPr>
          <w:rFonts w:eastAsia="Times New Roman"/>
          <w:sz w:val="32"/>
          <w:szCs w:val="32"/>
          <w:lang w:val="tt-RU"/>
        </w:rPr>
        <w:t xml:space="preserve"> </w:t>
      </w:r>
    </w:p>
    <w:p w:rsidR="00505EB3" w:rsidRDefault="00505EB3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В 2018 году </w:t>
      </w:r>
      <w:r w:rsidR="00287E22" w:rsidRPr="00FC391C">
        <w:rPr>
          <w:rFonts w:eastAsia="Times New Roman"/>
          <w:sz w:val="32"/>
          <w:szCs w:val="32"/>
        </w:rPr>
        <w:t>после капитального ремонта</w:t>
      </w:r>
      <w:r w:rsidRPr="00FC391C">
        <w:rPr>
          <w:rFonts w:eastAsia="Times New Roman"/>
          <w:sz w:val="32"/>
          <w:szCs w:val="32"/>
        </w:rPr>
        <w:t xml:space="preserve"> </w:t>
      </w:r>
      <w:r w:rsidR="00287E22" w:rsidRPr="00FC391C">
        <w:rPr>
          <w:rFonts w:eastAsia="Times New Roman"/>
          <w:sz w:val="32"/>
          <w:szCs w:val="32"/>
        </w:rPr>
        <w:t>здания</w:t>
      </w:r>
      <w:r w:rsidRPr="00FC391C">
        <w:rPr>
          <w:rFonts w:eastAsia="Times New Roman"/>
          <w:sz w:val="32"/>
          <w:szCs w:val="32"/>
        </w:rPr>
        <w:t xml:space="preserve"> выставочная площадь будет увеличена, музей </w:t>
      </w:r>
      <w:r w:rsidR="00565201" w:rsidRPr="00FC391C">
        <w:rPr>
          <w:rFonts w:eastAsia="Times New Roman"/>
          <w:sz w:val="32"/>
          <w:szCs w:val="32"/>
        </w:rPr>
        <w:t xml:space="preserve">будет дополнен </w:t>
      </w:r>
      <w:r w:rsidRPr="00FC391C">
        <w:rPr>
          <w:rFonts w:eastAsia="Times New Roman"/>
          <w:sz w:val="32"/>
          <w:szCs w:val="32"/>
        </w:rPr>
        <w:t>новым разделом</w:t>
      </w:r>
      <w:r w:rsidR="007A56D9" w:rsidRPr="00FC391C">
        <w:rPr>
          <w:rFonts w:eastAsia="Times New Roman"/>
          <w:sz w:val="32"/>
          <w:szCs w:val="32"/>
        </w:rPr>
        <w:t xml:space="preserve"> </w:t>
      </w:r>
      <w:r w:rsidRPr="00FC391C">
        <w:rPr>
          <w:rFonts w:eastAsia="Times New Roman"/>
          <w:sz w:val="32"/>
          <w:szCs w:val="32"/>
        </w:rPr>
        <w:t xml:space="preserve">- залом  трудовой славы. </w:t>
      </w:r>
    </w:p>
    <w:p w:rsidR="00FC391C" w:rsidRPr="00FC391C" w:rsidRDefault="00FC391C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</w:p>
    <w:p w:rsidR="007A56D9" w:rsidRPr="00FC391C" w:rsidRDefault="00287E22" w:rsidP="00287E22">
      <w:pPr>
        <w:widowControl/>
        <w:autoSpaceDE/>
        <w:autoSpaceDN/>
        <w:adjustRightInd/>
        <w:spacing w:line="276" w:lineRule="auto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b/>
          <w:sz w:val="32"/>
          <w:szCs w:val="32"/>
        </w:rPr>
        <w:t xml:space="preserve">     </w:t>
      </w:r>
      <w:r w:rsidR="00141734" w:rsidRPr="00FC391C">
        <w:rPr>
          <w:rFonts w:eastAsia="Times New Roman"/>
          <w:b/>
          <w:sz w:val="32"/>
          <w:szCs w:val="32"/>
        </w:rPr>
        <w:t>На сегодня</w:t>
      </w:r>
      <w:r w:rsidR="007A56D9" w:rsidRPr="00FC391C">
        <w:rPr>
          <w:rFonts w:eastAsia="Times New Roman"/>
          <w:b/>
          <w:sz w:val="32"/>
          <w:szCs w:val="32"/>
        </w:rPr>
        <w:t xml:space="preserve"> в сельских библиотеках</w:t>
      </w:r>
      <w:r w:rsidR="007A56D9" w:rsidRPr="00FC391C">
        <w:rPr>
          <w:rFonts w:eastAsia="Times New Roman"/>
          <w:sz w:val="32"/>
          <w:szCs w:val="32"/>
        </w:rPr>
        <w:t xml:space="preserve"> работает 40 </w:t>
      </w:r>
      <w:r w:rsidR="00141734" w:rsidRPr="00FC391C">
        <w:rPr>
          <w:rFonts w:eastAsia="Times New Roman"/>
          <w:sz w:val="32"/>
          <w:szCs w:val="32"/>
        </w:rPr>
        <w:t>читательских</w:t>
      </w:r>
      <w:r w:rsidR="007A56D9" w:rsidRPr="00FC391C">
        <w:rPr>
          <w:rFonts w:eastAsia="Times New Roman"/>
          <w:sz w:val="32"/>
          <w:szCs w:val="32"/>
        </w:rPr>
        <w:t xml:space="preserve"> клубов</w:t>
      </w:r>
      <w:r w:rsidR="00141734" w:rsidRPr="00FC391C">
        <w:rPr>
          <w:rFonts w:eastAsia="Times New Roman"/>
          <w:sz w:val="32"/>
          <w:szCs w:val="32"/>
        </w:rPr>
        <w:t>, которые объединяют определенные возрастные и социальные категории посетителей.</w:t>
      </w:r>
    </w:p>
    <w:p w:rsidR="007A56D9" w:rsidRPr="00FC391C" w:rsidRDefault="00141734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П</w:t>
      </w:r>
      <w:r w:rsidR="00513049" w:rsidRPr="00FC391C">
        <w:rPr>
          <w:rFonts w:eastAsia="Times New Roman"/>
          <w:sz w:val="32"/>
          <w:szCs w:val="32"/>
        </w:rPr>
        <w:t>роведено 1640</w:t>
      </w:r>
      <w:r w:rsidR="007A56D9" w:rsidRPr="00FC391C">
        <w:rPr>
          <w:rFonts w:eastAsia="Times New Roman"/>
          <w:sz w:val="32"/>
          <w:szCs w:val="32"/>
        </w:rPr>
        <w:t xml:space="preserve"> мероприятий, из них 16 </w:t>
      </w:r>
      <w:r w:rsidR="00513049" w:rsidRPr="00FC391C">
        <w:rPr>
          <w:rFonts w:eastAsia="Times New Roman"/>
          <w:sz w:val="32"/>
          <w:szCs w:val="32"/>
        </w:rPr>
        <w:t xml:space="preserve">- </w:t>
      </w:r>
      <w:r w:rsidR="007A56D9" w:rsidRPr="00FC391C">
        <w:rPr>
          <w:rFonts w:eastAsia="Times New Roman"/>
          <w:sz w:val="32"/>
          <w:szCs w:val="32"/>
        </w:rPr>
        <w:t xml:space="preserve">районных. Основными направлениями деятельности являются развитие общественной и гражданской позиции населения, </w:t>
      </w:r>
      <w:r w:rsidR="005070CF" w:rsidRPr="00FC391C">
        <w:rPr>
          <w:rFonts w:eastAsia="Times New Roman"/>
          <w:sz w:val="32"/>
          <w:szCs w:val="32"/>
        </w:rPr>
        <w:t xml:space="preserve">приобщение к ценностям национальной культуры, </w:t>
      </w:r>
      <w:r w:rsidR="007A56D9" w:rsidRPr="00FC391C">
        <w:rPr>
          <w:rFonts w:eastAsia="Times New Roman"/>
          <w:sz w:val="32"/>
          <w:szCs w:val="32"/>
        </w:rPr>
        <w:t>нравственно-патриотическое воспитание подрастающего поколения.</w:t>
      </w:r>
    </w:p>
    <w:p w:rsidR="007A56D9" w:rsidRPr="00FC391C" w:rsidRDefault="00141734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lastRenderedPageBreak/>
        <w:t xml:space="preserve">Впервые в районе организован </w:t>
      </w:r>
      <w:r w:rsidR="007A56D9" w:rsidRPr="00FC391C">
        <w:rPr>
          <w:rFonts w:eastAsia="Times New Roman"/>
          <w:sz w:val="32"/>
          <w:szCs w:val="32"/>
        </w:rPr>
        <w:t>районный фестиваль времен года в рамках реализации уникального проекта «Пришло время читать!».</w:t>
      </w:r>
    </w:p>
    <w:p w:rsidR="007A56D9" w:rsidRDefault="007A56D9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В </w:t>
      </w:r>
      <w:r w:rsidR="00287E22" w:rsidRPr="00FC391C">
        <w:rPr>
          <w:rFonts w:eastAsia="Times New Roman"/>
          <w:sz w:val="32"/>
          <w:szCs w:val="32"/>
        </w:rPr>
        <w:t>отчетном году</w:t>
      </w:r>
      <w:r w:rsidRPr="00FC391C">
        <w:rPr>
          <w:rFonts w:eastAsia="Times New Roman"/>
          <w:sz w:val="32"/>
          <w:szCs w:val="32"/>
        </w:rPr>
        <w:t xml:space="preserve"> </w:t>
      </w:r>
      <w:r w:rsidR="00186FC5" w:rsidRPr="00FC391C">
        <w:rPr>
          <w:rFonts w:eastAsia="Times New Roman"/>
          <w:sz w:val="32"/>
          <w:szCs w:val="32"/>
        </w:rPr>
        <w:t>б</w:t>
      </w:r>
      <w:r w:rsidRPr="00FC391C">
        <w:rPr>
          <w:rFonts w:eastAsia="Times New Roman"/>
          <w:sz w:val="32"/>
          <w:szCs w:val="32"/>
        </w:rPr>
        <w:t>иблиотечная система выиграла конкурсные гранты Правительства Республики Татарстан</w:t>
      </w:r>
      <w:r w:rsidR="00287E22" w:rsidRPr="00FC391C">
        <w:rPr>
          <w:rFonts w:eastAsia="Times New Roman"/>
          <w:sz w:val="32"/>
          <w:szCs w:val="32"/>
        </w:rPr>
        <w:t xml:space="preserve"> на</w:t>
      </w:r>
      <w:r w:rsidRPr="00FC391C">
        <w:rPr>
          <w:rFonts w:eastAsia="Times New Roman"/>
          <w:sz w:val="32"/>
          <w:szCs w:val="32"/>
        </w:rPr>
        <w:t xml:space="preserve"> 810</w:t>
      </w:r>
      <w:r w:rsidR="00871D7F" w:rsidRPr="00FC391C">
        <w:rPr>
          <w:rFonts w:eastAsia="Times New Roman"/>
          <w:sz w:val="32"/>
          <w:szCs w:val="32"/>
        </w:rPr>
        <w:t>,</w:t>
      </w:r>
      <w:r w:rsidR="00705E8B" w:rsidRPr="00FC391C">
        <w:rPr>
          <w:rFonts w:eastAsia="Times New Roman"/>
          <w:sz w:val="32"/>
          <w:szCs w:val="32"/>
        </w:rPr>
        <w:t>0</w:t>
      </w:r>
      <w:r w:rsidR="00871D7F" w:rsidRPr="00FC391C">
        <w:rPr>
          <w:rFonts w:eastAsia="Times New Roman"/>
          <w:sz w:val="32"/>
          <w:szCs w:val="32"/>
        </w:rPr>
        <w:t xml:space="preserve"> тыс. руб., </w:t>
      </w:r>
      <w:r w:rsidRPr="00FC391C">
        <w:rPr>
          <w:rFonts w:eastAsia="Times New Roman"/>
          <w:sz w:val="32"/>
          <w:szCs w:val="32"/>
        </w:rPr>
        <w:t xml:space="preserve">при сотрудничестве с </w:t>
      </w:r>
      <w:r w:rsidR="00287E22" w:rsidRPr="00FC391C">
        <w:rPr>
          <w:rFonts w:eastAsia="Times New Roman"/>
          <w:sz w:val="32"/>
          <w:szCs w:val="32"/>
        </w:rPr>
        <w:t xml:space="preserve">общественными и религиозными </w:t>
      </w:r>
      <w:r w:rsidRPr="00FC391C">
        <w:rPr>
          <w:rFonts w:eastAsia="Times New Roman"/>
          <w:sz w:val="32"/>
          <w:szCs w:val="32"/>
        </w:rPr>
        <w:t xml:space="preserve">организациями </w:t>
      </w:r>
      <w:r w:rsidR="00287E22" w:rsidRPr="00FC391C">
        <w:rPr>
          <w:rFonts w:eastAsia="Times New Roman"/>
          <w:sz w:val="32"/>
          <w:szCs w:val="32"/>
        </w:rPr>
        <w:t>района</w:t>
      </w:r>
      <w:r w:rsidRPr="00FC391C">
        <w:rPr>
          <w:rFonts w:eastAsia="Times New Roman"/>
          <w:sz w:val="32"/>
          <w:szCs w:val="32"/>
        </w:rPr>
        <w:t>, при сотрудничестве с Архивным отделом выиграно 2 гранта.</w:t>
      </w:r>
    </w:p>
    <w:p w:rsidR="00FC391C" w:rsidRPr="00FC391C" w:rsidRDefault="00FC391C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</w:p>
    <w:p w:rsidR="00B3506B" w:rsidRPr="00FC391C" w:rsidRDefault="001504A3" w:rsidP="00B3506B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bCs/>
          <w:sz w:val="32"/>
          <w:szCs w:val="32"/>
        </w:rPr>
      </w:pPr>
      <w:r w:rsidRPr="00FC391C">
        <w:rPr>
          <w:rStyle w:val="FontStyle17"/>
          <w:sz w:val="32"/>
          <w:szCs w:val="32"/>
        </w:rPr>
        <w:t>Физическая культура и спорт</w:t>
      </w:r>
      <w:r w:rsidR="00F34B03" w:rsidRPr="00FC391C">
        <w:rPr>
          <w:rStyle w:val="FontStyle17"/>
          <w:sz w:val="32"/>
          <w:szCs w:val="32"/>
        </w:rPr>
        <w:t>.</w:t>
      </w:r>
      <w:r w:rsidR="007A56D9" w:rsidRPr="00FC391C">
        <w:rPr>
          <w:rStyle w:val="FontStyle17"/>
          <w:sz w:val="32"/>
          <w:szCs w:val="32"/>
        </w:rPr>
        <w:t xml:space="preserve"> </w:t>
      </w:r>
      <w:r w:rsidR="00B3506B" w:rsidRPr="00FC391C">
        <w:rPr>
          <w:rFonts w:eastAsia="Times New Roman"/>
          <w:bCs/>
          <w:sz w:val="32"/>
          <w:szCs w:val="32"/>
        </w:rPr>
        <w:t xml:space="preserve">В отчетном году физической культурой и спортом занималось более 15,6 тыс. человек, это 42% жителей района. </w:t>
      </w:r>
    </w:p>
    <w:p w:rsidR="007A56D9" w:rsidRPr="00FC391C" w:rsidRDefault="00B3506B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bCs/>
          <w:sz w:val="32"/>
          <w:szCs w:val="32"/>
        </w:rPr>
      </w:pPr>
      <w:r w:rsidRPr="00FC391C">
        <w:rPr>
          <w:rFonts w:eastAsia="Times New Roman"/>
          <w:bCs/>
          <w:sz w:val="32"/>
          <w:szCs w:val="32"/>
        </w:rPr>
        <w:t>П</w:t>
      </w:r>
      <w:r w:rsidR="001504A3" w:rsidRPr="00FC391C">
        <w:rPr>
          <w:rFonts w:eastAsia="Times New Roman"/>
          <w:bCs/>
          <w:sz w:val="32"/>
          <w:szCs w:val="32"/>
        </w:rPr>
        <w:t xml:space="preserve">роведено </w:t>
      </w:r>
      <w:r w:rsidR="007A56D9" w:rsidRPr="00FC391C">
        <w:rPr>
          <w:rFonts w:eastAsia="Times New Roman"/>
          <w:bCs/>
          <w:sz w:val="32"/>
          <w:szCs w:val="32"/>
        </w:rPr>
        <w:t xml:space="preserve">56 спортивно – оздоровительных мероприятий с охватом </w:t>
      </w:r>
      <w:r w:rsidR="00287E22" w:rsidRPr="00FC391C">
        <w:rPr>
          <w:rFonts w:eastAsia="Times New Roman"/>
          <w:bCs/>
          <w:sz w:val="32"/>
          <w:szCs w:val="32"/>
        </w:rPr>
        <w:t xml:space="preserve">более </w:t>
      </w:r>
      <w:r w:rsidR="007A56D9" w:rsidRPr="00FC391C">
        <w:rPr>
          <w:rFonts w:eastAsia="Times New Roman"/>
          <w:bCs/>
          <w:sz w:val="32"/>
          <w:szCs w:val="32"/>
        </w:rPr>
        <w:t>11</w:t>
      </w:r>
      <w:r w:rsidR="003A4404" w:rsidRPr="00FC391C">
        <w:rPr>
          <w:rFonts w:eastAsia="Times New Roman"/>
          <w:bCs/>
          <w:sz w:val="32"/>
          <w:szCs w:val="32"/>
        </w:rPr>
        <w:t>,</w:t>
      </w:r>
      <w:r w:rsidR="00287E22" w:rsidRPr="00FC391C">
        <w:rPr>
          <w:rFonts w:eastAsia="Times New Roman"/>
          <w:bCs/>
          <w:sz w:val="32"/>
          <w:szCs w:val="32"/>
        </w:rPr>
        <w:t>0</w:t>
      </w:r>
      <w:r w:rsidR="003A4404" w:rsidRPr="00FC391C">
        <w:rPr>
          <w:rFonts w:eastAsia="Times New Roman"/>
          <w:bCs/>
          <w:sz w:val="32"/>
          <w:szCs w:val="32"/>
        </w:rPr>
        <w:t xml:space="preserve"> тыс.</w:t>
      </w:r>
      <w:r w:rsidR="007A56D9" w:rsidRPr="00FC391C">
        <w:rPr>
          <w:rFonts w:eastAsia="Times New Roman"/>
          <w:bCs/>
          <w:sz w:val="32"/>
          <w:szCs w:val="32"/>
        </w:rPr>
        <w:t>чел., 493 человек</w:t>
      </w:r>
      <w:r w:rsidR="003A4404" w:rsidRPr="00FC391C">
        <w:rPr>
          <w:rFonts w:eastAsia="Times New Roman"/>
          <w:bCs/>
          <w:sz w:val="32"/>
          <w:szCs w:val="32"/>
        </w:rPr>
        <w:t>а</w:t>
      </w:r>
      <w:r w:rsidR="007A56D9" w:rsidRPr="00FC391C">
        <w:rPr>
          <w:rFonts w:eastAsia="Times New Roman"/>
          <w:bCs/>
          <w:sz w:val="32"/>
          <w:szCs w:val="32"/>
        </w:rPr>
        <w:t xml:space="preserve"> приняли участие в 46 республиканских, всероссийских, мировых соревнованиях.</w:t>
      </w:r>
    </w:p>
    <w:p w:rsidR="007A56D9" w:rsidRPr="00FC391C" w:rsidRDefault="007A56D9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bCs/>
          <w:sz w:val="32"/>
          <w:szCs w:val="32"/>
        </w:rPr>
      </w:pPr>
      <w:r w:rsidRPr="00FC391C">
        <w:rPr>
          <w:rFonts w:eastAsia="Times New Roman"/>
          <w:bCs/>
          <w:sz w:val="32"/>
          <w:szCs w:val="32"/>
        </w:rPr>
        <w:t>Воспитанники ДЮСШ участвовали в 2</w:t>
      </w:r>
      <w:r w:rsidR="003A4404" w:rsidRPr="00FC391C">
        <w:rPr>
          <w:rFonts w:eastAsia="Times New Roman"/>
          <w:bCs/>
          <w:sz w:val="32"/>
          <w:szCs w:val="32"/>
        </w:rPr>
        <w:t>-х</w:t>
      </w:r>
      <w:r w:rsidRPr="00FC391C">
        <w:rPr>
          <w:rFonts w:eastAsia="Times New Roman"/>
          <w:bCs/>
          <w:sz w:val="32"/>
          <w:szCs w:val="32"/>
        </w:rPr>
        <w:t xml:space="preserve"> международных, 10</w:t>
      </w:r>
      <w:r w:rsidR="003A4404" w:rsidRPr="00FC391C">
        <w:rPr>
          <w:rFonts w:eastAsia="Times New Roman"/>
          <w:bCs/>
          <w:sz w:val="32"/>
          <w:szCs w:val="32"/>
        </w:rPr>
        <w:t>-ти</w:t>
      </w:r>
      <w:r w:rsidRPr="00FC391C">
        <w:rPr>
          <w:rFonts w:eastAsia="Times New Roman"/>
          <w:bCs/>
          <w:sz w:val="32"/>
          <w:szCs w:val="32"/>
        </w:rPr>
        <w:t xml:space="preserve"> Всероссийских, 33</w:t>
      </w:r>
      <w:r w:rsidR="003A4404" w:rsidRPr="00FC391C">
        <w:rPr>
          <w:rFonts w:eastAsia="Times New Roman"/>
          <w:bCs/>
          <w:sz w:val="32"/>
          <w:szCs w:val="32"/>
        </w:rPr>
        <w:t>-х</w:t>
      </w:r>
      <w:r w:rsidRPr="00FC391C">
        <w:rPr>
          <w:rFonts w:eastAsia="Times New Roman"/>
          <w:bCs/>
          <w:sz w:val="32"/>
          <w:szCs w:val="32"/>
        </w:rPr>
        <w:t xml:space="preserve"> Республиканских соревнованиях. </w:t>
      </w:r>
      <w:r w:rsidR="00871D7F" w:rsidRPr="00FC391C">
        <w:rPr>
          <w:rFonts w:eastAsia="Times New Roman"/>
          <w:bCs/>
          <w:sz w:val="32"/>
          <w:szCs w:val="32"/>
        </w:rPr>
        <w:t>З</w:t>
      </w:r>
      <w:r w:rsidRPr="00FC391C">
        <w:rPr>
          <w:rFonts w:eastAsia="Times New Roman"/>
          <w:bCs/>
          <w:sz w:val="32"/>
          <w:szCs w:val="32"/>
        </w:rPr>
        <w:t>аняли 13</w:t>
      </w:r>
      <w:r w:rsidR="00B3506B" w:rsidRPr="00FC391C">
        <w:rPr>
          <w:rFonts w:eastAsia="Times New Roman"/>
          <w:bCs/>
          <w:sz w:val="32"/>
          <w:szCs w:val="32"/>
        </w:rPr>
        <w:t xml:space="preserve"> -</w:t>
      </w:r>
      <w:r w:rsidRPr="00FC391C">
        <w:rPr>
          <w:rFonts w:eastAsia="Times New Roman"/>
          <w:bCs/>
          <w:sz w:val="32"/>
          <w:szCs w:val="32"/>
        </w:rPr>
        <w:t xml:space="preserve"> первых, 11</w:t>
      </w:r>
      <w:r w:rsidR="00B3506B" w:rsidRPr="00FC391C">
        <w:rPr>
          <w:rFonts w:eastAsia="Times New Roman"/>
          <w:bCs/>
          <w:sz w:val="32"/>
          <w:szCs w:val="32"/>
        </w:rPr>
        <w:t xml:space="preserve"> -</w:t>
      </w:r>
      <w:r w:rsidRPr="00FC391C">
        <w:rPr>
          <w:rFonts w:eastAsia="Times New Roman"/>
          <w:bCs/>
          <w:sz w:val="32"/>
          <w:szCs w:val="32"/>
        </w:rPr>
        <w:t xml:space="preserve"> вторых, 10</w:t>
      </w:r>
      <w:r w:rsidR="00B3506B" w:rsidRPr="00FC391C">
        <w:rPr>
          <w:rFonts w:eastAsia="Times New Roman"/>
          <w:bCs/>
          <w:sz w:val="32"/>
          <w:szCs w:val="32"/>
        </w:rPr>
        <w:t xml:space="preserve"> -</w:t>
      </w:r>
      <w:r w:rsidRPr="00FC391C">
        <w:rPr>
          <w:rFonts w:eastAsia="Times New Roman"/>
          <w:bCs/>
          <w:sz w:val="32"/>
          <w:szCs w:val="32"/>
        </w:rPr>
        <w:t xml:space="preserve"> третьих мест.</w:t>
      </w:r>
    </w:p>
    <w:p w:rsidR="004B5AB8" w:rsidRPr="00FC391C" w:rsidRDefault="004B5AB8" w:rsidP="004B5AB8">
      <w:pPr>
        <w:widowControl/>
        <w:autoSpaceDE/>
        <w:autoSpaceDN/>
        <w:adjustRightInd/>
        <w:ind w:firstLine="567"/>
        <w:jc w:val="both"/>
        <w:rPr>
          <w:rFonts w:eastAsia="Times New Roman"/>
          <w:sz w:val="32"/>
          <w:szCs w:val="32"/>
          <w:shd w:val="clear" w:color="auto" w:fill="FFFFFF"/>
        </w:rPr>
      </w:pPr>
      <w:r w:rsidRPr="00FC391C">
        <w:rPr>
          <w:rFonts w:eastAsia="Times New Roman"/>
          <w:sz w:val="32"/>
          <w:szCs w:val="32"/>
          <w:shd w:val="clear" w:color="auto" w:fill="FFFFFF"/>
        </w:rPr>
        <w:t xml:space="preserve">Впервые проведена Спартакиада среди сельских поселений </w:t>
      </w:r>
      <w:r w:rsidR="00E6292D" w:rsidRPr="00FC391C">
        <w:rPr>
          <w:rFonts w:eastAsia="Times New Roman"/>
          <w:sz w:val="32"/>
          <w:szCs w:val="32"/>
          <w:shd w:val="clear" w:color="auto" w:fill="FFFFFF"/>
        </w:rPr>
        <w:t xml:space="preserve">района </w:t>
      </w:r>
      <w:r w:rsidRPr="00FC391C">
        <w:rPr>
          <w:rFonts w:eastAsia="Times New Roman"/>
          <w:sz w:val="32"/>
          <w:szCs w:val="32"/>
          <w:shd w:val="clear" w:color="auto" w:fill="FFFFFF"/>
        </w:rPr>
        <w:t xml:space="preserve">по 10 видам спорта, с охватом более </w:t>
      </w:r>
      <w:r w:rsidR="00B3506B" w:rsidRPr="00FC391C">
        <w:rPr>
          <w:rFonts w:eastAsia="Times New Roman"/>
          <w:sz w:val="32"/>
          <w:szCs w:val="32"/>
          <w:shd w:val="clear" w:color="auto" w:fill="FFFFFF"/>
        </w:rPr>
        <w:t xml:space="preserve"> </w:t>
      </w:r>
      <w:r w:rsidRPr="00FC391C">
        <w:rPr>
          <w:rFonts w:eastAsia="Times New Roman"/>
          <w:sz w:val="32"/>
          <w:szCs w:val="32"/>
          <w:shd w:val="clear" w:color="auto" w:fill="FFFFFF"/>
        </w:rPr>
        <w:t xml:space="preserve">400 чел. </w:t>
      </w:r>
    </w:p>
    <w:p w:rsidR="00343D90" w:rsidRPr="00FC391C" w:rsidRDefault="00343D90" w:rsidP="004B5AB8">
      <w:pPr>
        <w:widowControl/>
        <w:autoSpaceDE/>
        <w:autoSpaceDN/>
        <w:adjustRightInd/>
        <w:ind w:firstLine="567"/>
        <w:jc w:val="both"/>
        <w:rPr>
          <w:rFonts w:eastAsia="Times New Roman"/>
          <w:sz w:val="32"/>
          <w:szCs w:val="32"/>
          <w:shd w:val="clear" w:color="auto" w:fill="FFFFFF"/>
        </w:rPr>
      </w:pPr>
      <w:r w:rsidRPr="00FC391C">
        <w:rPr>
          <w:rFonts w:eastAsia="Times New Roman"/>
          <w:sz w:val="32"/>
          <w:szCs w:val="32"/>
          <w:shd w:val="clear" w:color="auto" w:fill="FFFFFF"/>
        </w:rPr>
        <w:t>Традиционным стало проведение районного конкурса «Лучшее сельское подворье молодой семьи», фестиваль</w:t>
      </w:r>
      <w:r w:rsidR="00A62DFF" w:rsidRPr="00FC391C">
        <w:rPr>
          <w:rFonts w:eastAsia="Times New Roman"/>
          <w:sz w:val="32"/>
          <w:szCs w:val="32"/>
          <w:shd w:val="clear" w:color="auto" w:fill="FFFFFF"/>
        </w:rPr>
        <w:t>-конкурс творческой молодежи «Да</w:t>
      </w:r>
      <w:r w:rsidRPr="00FC391C">
        <w:rPr>
          <w:rFonts w:eastAsia="Times New Roman"/>
          <w:sz w:val="32"/>
          <w:szCs w:val="32"/>
          <w:shd w:val="clear" w:color="auto" w:fill="FFFFFF"/>
        </w:rPr>
        <w:t>ешь молодежь»</w:t>
      </w:r>
      <w:r w:rsidR="00A62DFF" w:rsidRPr="00FC391C">
        <w:rPr>
          <w:rFonts w:eastAsia="Times New Roman"/>
          <w:sz w:val="32"/>
          <w:szCs w:val="32"/>
          <w:shd w:val="clear" w:color="auto" w:fill="FFFFFF"/>
        </w:rPr>
        <w:t>, фотоконкурс  среди молодежи, а также торжественное вручение паспортов молодым гражданам района.</w:t>
      </w:r>
    </w:p>
    <w:p w:rsidR="00470EC7" w:rsidRPr="00FC391C" w:rsidRDefault="00470EC7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bCs/>
          <w:sz w:val="32"/>
          <w:szCs w:val="32"/>
        </w:rPr>
      </w:pPr>
      <w:r w:rsidRPr="00FC391C">
        <w:rPr>
          <w:rFonts w:eastAsia="Times New Roman"/>
          <w:bCs/>
          <w:sz w:val="32"/>
          <w:szCs w:val="32"/>
        </w:rPr>
        <w:t>Активную деятельность ведет Молодежный парламент</w:t>
      </w:r>
      <w:r w:rsidR="00287E22" w:rsidRPr="00FC391C">
        <w:rPr>
          <w:rFonts w:eastAsia="Times New Roman"/>
          <w:bCs/>
          <w:sz w:val="32"/>
          <w:szCs w:val="32"/>
        </w:rPr>
        <w:t xml:space="preserve">, </w:t>
      </w:r>
      <w:r w:rsidR="00203B14" w:rsidRPr="00FC391C">
        <w:rPr>
          <w:rFonts w:eastAsia="Times New Roman"/>
          <w:bCs/>
          <w:sz w:val="32"/>
          <w:szCs w:val="32"/>
        </w:rPr>
        <w:t>который изучает проблемы молодежной среды и разрабатывает предложения по совершенствованию молодежной политики в районе. В</w:t>
      </w:r>
      <w:r w:rsidR="003A4404" w:rsidRPr="00FC391C">
        <w:rPr>
          <w:rFonts w:eastAsia="Times New Roman"/>
          <w:bCs/>
          <w:sz w:val="32"/>
          <w:szCs w:val="32"/>
        </w:rPr>
        <w:t xml:space="preserve"> течение года</w:t>
      </w:r>
      <w:r w:rsidRPr="00FC391C">
        <w:rPr>
          <w:rFonts w:eastAsia="Times New Roman"/>
          <w:bCs/>
          <w:sz w:val="32"/>
          <w:szCs w:val="32"/>
        </w:rPr>
        <w:t xml:space="preserve"> проведены различные мероприятия  для молодежи: фотоконкурсы «Село глазами молодежи», «Мой отдых в России», шахматно-шашечные турниры, фестиваль творческой молодежи, спортивные мероприятия, различные акции.</w:t>
      </w:r>
      <w:r w:rsidR="00B3506B" w:rsidRPr="00FC391C">
        <w:rPr>
          <w:rFonts w:eastAsia="Times New Roman"/>
          <w:bCs/>
          <w:sz w:val="32"/>
          <w:szCs w:val="32"/>
        </w:rPr>
        <w:t xml:space="preserve"> В рамках создания новых социальных проектов, акций</w:t>
      </w:r>
      <w:r w:rsidR="00B11D1A" w:rsidRPr="00FC391C">
        <w:rPr>
          <w:rFonts w:eastAsia="Times New Roman"/>
          <w:bCs/>
          <w:sz w:val="32"/>
          <w:szCs w:val="32"/>
        </w:rPr>
        <w:t xml:space="preserve"> с</w:t>
      </w:r>
      <w:r w:rsidR="00B3506B" w:rsidRPr="00FC391C">
        <w:rPr>
          <w:rFonts w:eastAsia="Times New Roman"/>
          <w:bCs/>
          <w:sz w:val="32"/>
          <w:szCs w:val="32"/>
        </w:rPr>
        <w:t>остоялся Форум юных граждан</w:t>
      </w:r>
      <w:r w:rsidR="00B11D1A" w:rsidRPr="00FC391C">
        <w:rPr>
          <w:rFonts w:eastAsia="Times New Roman"/>
          <w:bCs/>
          <w:sz w:val="32"/>
          <w:szCs w:val="32"/>
        </w:rPr>
        <w:t>, кот</w:t>
      </w:r>
      <w:r w:rsidR="00513049" w:rsidRPr="00FC391C">
        <w:rPr>
          <w:rFonts w:eastAsia="Times New Roman"/>
          <w:bCs/>
          <w:sz w:val="32"/>
          <w:szCs w:val="32"/>
        </w:rPr>
        <w:t>о</w:t>
      </w:r>
      <w:r w:rsidR="00B11D1A" w:rsidRPr="00FC391C">
        <w:rPr>
          <w:rFonts w:eastAsia="Times New Roman"/>
          <w:bCs/>
          <w:sz w:val="32"/>
          <w:szCs w:val="32"/>
        </w:rPr>
        <w:t>рый собрал активную и инициативную сельскую молодежь</w:t>
      </w:r>
      <w:r w:rsidR="00B3506B" w:rsidRPr="00FC391C">
        <w:rPr>
          <w:rFonts w:eastAsia="Times New Roman"/>
          <w:bCs/>
          <w:sz w:val="32"/>
          <w:szCs w:val="32"/>
        </w:rPr>
        <w:t>.</w:t>
      </w:r>
    </w:p>
    <w:p w:rsidR="00FF11DA" w:rsidRPr="00FC391C" w:rsidRDefault="00470EC7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bCs/>
          <w:sz w:val="32"/>
          <w:szCs w:val="32"/>
        </w:rPr>
      </w:pPr>
      <w:r w:rsidRPr="00FC391C">
        <w:rPr>
          <w:rFonts w:eastAsia="Times New Roman"/>
          <w:bCs/>
          <w:sz w:val="32"/>
          <w:szCs w:val="32"/>
        </w:rPr>
        <w:t>В районе  активно развивается добровольческое  движение</w:t>
      </w:r>
      <w:r w:rsidR="003A4404" w:rsidRPr="00FC391C">
        <w:rPr>
          <w:rFonts w:eastAsia="Times New Roman"/>
          <w:bCs/>
          <w:sz w:val="32"/>
          <w:szCs w:val="32"/>
        </w:rPr>
        <w:t xml:space="preserve">, на сегодня </w:t>
      </w:r>
      <w:r w:rsidRPr="00FC391C">
        <w:rPr>
          <w:rFonts w:eastAsia="Times New Roman"/>
          <w:bCs/>
          <w:sz w:val="32"/>
          <w:szCs w:val="32"/>
        </w:rPr>
        <w:t>действует 7 добровольческих отрядов. На межрегиональном профилактическом слете «Сессия здоровья – 2017</w:t>
      </w:r>
      <w:r w:rsidR="00DA5E44" w:rsidRPr="00FC391C">
        <w:rPr>
          <w:rFonts w:eastAsia="Times New Roman"/>
          <w:bCs/>
          <w:sz w:val="32"/>
          <w:szCs w:val="32"/>
        </w:rPr>
        <w:t xml:space="preserve">» члены волонтерского отряда «Данко» </w:t>
      </w:r>
      <w:r w:rsidRPr="00FC391C">
        <w:rPr>
          <w:rFonts w:eastAsia="Times New Roman"/>
          <w:bCs/>
          <w:sz w:val="32"/>
          <w:szCs w:val="32"/>
        </w:rPr>
        <w:t>заняли 2 место.  В конкурсе социально-значимых проектов «Реликвии моей семьи» республиканского проекта «Все краски мира» получили грантовое обеспечение на реализацию своих инициатив.</w:t>
      </w:r>
    </w:p>
    <w:p w:rsidR="00E713A1" w:rsidRPr="00FC391C" w:rsidRDefault="00E713A1" w:rsidP="00203B14">
      <w:pPr>
        <w:widowControl/>
        <w:autoSpaceDE/>
        <w:adjustRightInd/>
        <w:spacing w:line="276" w:lineRule="auto"/>
        <w:ind w:firstLine="567"/>
        <w:jc w:val="both"/>
        <w:rPr>
          <w:rFonts w:eastAsia="Times New Roman"/>
          <w:bCs/>
          <w:sz w:val="32"/>
          <w:szCs w:val="32"/>
        </w:rPr>
      </w:pPr>
      <w:r w:rsidRPr="00FC391C">
        <w:rPr>
          <w:rFonts w:eastAsia="Times New Roman"/>
          <w:bCs/>
          <w:sz w:val="32"/>
          <w:szCs w:val="32"/>
        </w:rPr>
        <w:lastRenderedPageBreak/>
        <w:t xml:space="preserve">Большая работа ведется по патриотическому воспитанию, </w:t>
      </w:r>
      <w:r w:rsidR="00B3506B" w:rsidRPr="00FC391C">
        <w:rPr>
          <w:rFonts w:eastAsia="Times New Roman"/>
          <w:bCs/>
          <w:sz w:val="32"/>
          <w:szCs w:val="32"/>
        </w:rPr>
        <w:t xml:space="preserve">активно </w:t>
      </w:r>
      <w:r w:rsidRPr="00FC391C">
        <w:rPr>
          <w:rFonts w:eastAsia="Times New Roman"/>
          <w:bCs/>
          <w:sz w:val="32"/>
          <w:szCs w:val="32"/>
        </w:rPr>
        <w:t xml:space="preserve">функционируют музеи «Гиндукуш», «Патриот», «Родина», «Отвага» и «Звезда» и военно-патриотические клубы, воспитанники которых принимают участие и становятся призерами на республиканских слетах. </w:t>
      </w:r>
    </w:p>
    <w:p w:rsidR="007A56D9" w:rsidRPr="00FC391C" w:rsidRDefault="00FF11DA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bCs/>
          <w:sz w:val="32"/>
          <w:szCs w:val="32"/>
        </w:rPr>
      </w:pPr>
      <w:r w:rsidRPr="00FC391C">
        <w:rPr>
          <w:rFonts w:eastAsia="Times New Roman"/>
          <w:bCs/>
          <w:sz w:val="32"/>
          <w:szCs w:val="32"/>
        </w:rPr>
        <w:t>Задачи в области спорта</w:t>
      </w:r>
      <w:r w:rsidR="00513049" w:rsidRPr="00FC391C">
        <w:rPr>
          <w:rFonts w:eastAsia="Times New Roman"/>
          <w:bCs/>
          <w:sz w:val="32"/>
          <w:szCs w:val="32"/>
        </w:rPr>
        <w:t xml:space="preserve"> -</w:t>
      </w:r>
      <w:r w:rsidRPr="00FC391C">
        <w:rPr>
          <w:rFonts w:eastAsia="Times New Roman"/>
          <w:bCs/>
          <w:sz w:val="32"/>
          <w:szCs w:val="32"/>
        </w:rPr>
        <w:t xml:space="preserve"> создать в районе центр</w:t>
      </w:r>
      <w:r w:rsidR="00FF3636" w:rsidRPr="00FC391C">
        <w:rPr>
          <w:rFonts w:eastAsia="Times New Roman"/>
          <w:bCs/>
          <w:sz w:val="32"/>
          <w:szCs w:val="32"/>
        </w:rPr>
        <w:t>ы</w:t>
      </w:r>
      <w:r w:rsidRPr="00FC391C">
        <w:rPr>
          <w:rFonts w:eastAsia="Times New Roman"/>
          <w:bCs/>
          <w:sz w:val="32"/>
          <w:szCs w:val="32"/>
        </w:rPr>
        <w:t xml:space="preserve"> по следующим видам спорта:</w:t>
      </w:r>
    </w:p>
    <w:p w:rsidR="00FF11DA" w:rsidRPr="00FC391C" w:rsidRDefault="00FF11DA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bCs/>
          <w:sz w:val="32"/>
          <w:szCs w:val="32"/>
        </w:rPr>
      </w:pPr>
      <w:r w:rsidRPr="00FC391C">
        <w:rPr>
          <w:rFonts w:eastAsia="Times New Roman"/>
          <w:bCs/>
          <w:sz w:val="32"/>
          <w:szCs w:val="32"/>
        </w:rPr>
        <w:t xml:space="preserve">- лыжный центр в пос.Новый, которая предусматривает строительство лыжной базы, освещенной </w:t>
      </w:r>
      <w:r w:rsidR="00FF3636" w:rsidRPr="00FC391C">
        <w:rPr>
          <w:rFonts w:eastAsia="Times New Roman"/>
          <w:bCs/>
          <w:sz w:val="32"/>
          <w:szCs w:val="32"/>
        </w:rPr>
        <w:t xml:space="preserve">лыжной и лыже роллерной </w:t>
      </w:r>
      <w:r w:rsidRPr="00FC391C">
        <w:rPr>
          <w:rFonts w:eastAsia="Times New Roman"/>
          <w:bCs/>
          <w:sz w:val="32"/>
          <w:szCs w:val="32"/>
        </w:rPr>
        <w:t>трасс</w:t>
      </w:r>
    </w:p>
    <w:p w:rsidR="00FF11DA" w:rsidRPr="00FC391C" w:rsidRDefault="00FF11DA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bCs/>
          <w:sz w:val="32"/>
          <w:szCs w:val="32"/>
        </w:rPr>
      </w:pPr>
      <w:r w:rsidRPr="00FC391C">
        <w:rPr>
          <w:rFonts w:eastAsia="Times New Roman"/>
          <w:bCs/>
          <w:sz w:val="32"/>
          <w:szCs w:val="32"/>
        </w:rPr>
        <w:t>- центр игровых видов в пос. Татарстан</w:t>
      </w:r>
      <w:r w:rsidR="009154FA" w:rsidRPr="00FC391C">
        <w:rPr>
          <w:rFonts w:eastAsia="Times New Roman"/>
          <w:bCs/>
          <w:sz w:val="32"/>
          <w:szCs w:val="32"/>
        </w:rPr>
        <w:t xml:space="preserve"> на базе универсального спортивного зала «Яшьлек»</w:t>
      </w:r>
    </w:p>
    <w:p w:rsidR="00FF11DA" w:rsidRDefault="00FF11DA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bCs/>
          <w:sz w:val="32"/>
          <w:szCs w:val="32"/>
        </w:rPr>
      </w:pPr>
      <w:r w:rsidRPr="00FC391C">
        <w:rPr>
          <w:rFonts w:eastAsia="Times New Roman"/>
          <w:bCs/>
          <w:sz w:val="32"/>
          <w:szCs w:val="32"/>
        </w:rPr>
        <w:t xml:space="preserve">- в пос.Круглое Поле </w:t>
      </w:r>
      <w:r w:rsidR="009154FA" w:rsidRPr="00FC391C">
        <w:rPr>
          <w:rFonts w:eastAsia="Times New Roman"/>
          <w:bCs/>
          <w:sz w:val="32"/>
          <w:szCs w:val="32"/>
        </w:rPr>
        <w:t>–</w:t>
      </w:r>
      <w:r w:rsidR="00E713A1" w:rsidRPr="00FC391C">
        <w:rPr>
          <w:rFonts w:eastAsia="Times New Roman"/>
          <w:bCs/>
          <w:sz w:val="32"/>
          <w:szCs w:val="32"/>
        </w:rPr>
        <w:t xml:space="preserve"> </w:t>
      </w:r>
      <w:r w:rsidR="009154FA" w:rsidRPr="00FC391C">
        <w:rPr>
          <w:rFonts w:eastAsia="Times New Roman"/>
          <w:bCs/>
          <w:sz w:val="32"/>
          <w:szCs w:val="32"/>
        </w:rPr>
        <w:t>центры плавания и единоборств</w:t>
      </w:r>
      <w:r w:rsidR="00E713A1" w:rsidRPr="00FC391C">
        <w:rPr>
          <w:rFonts w:eastAsia="Times New Roman"/>
          <w:bCs/>
          <w:sz w:val="32"/>
          <w:szCs w:val="32"/>
        </w:rPr>
        <w:t>, с возможностью строительства универсального спортивного комплекса</w:t>
      </w:r>
      <w:r w:rsidR="009154FA" w:rsidRPr="00FC391C">
        <w:rPr>
          <w:rFonts w:eastAsia="Times New Roman"/>
          <w:bCs/>
          <w:sz w:val="32"/>
          <w:szCs w:val="32"/>
        </w:rPr>
        <w:t>.</w:t>
      </w:r>
      <w:r w:rsidRPr="00FC391C">
        <w:rPr>
          <w:rFonts w:eastAsia="Times New Roman"/>
          <w:bCs/>
          <w:sz w:val="32"/>
          <w:szCs w:val="32"/>
        </w:rPr>
        <w:t xml:space="preserve"> </w:t>
      </w:r>
    </w:p>
    <w:p w:rsidR="00FC391C" w:rsidRPr="00FC391C" w:rsidRDefault="00FC391C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bCs/>
          <w:sz w:val="32"/>
          <w:szCs w:val="32"/>
        </w:rPr>
      </w:pPr>
    </w:p>
    <w:p w:rsidR="00E6232B" w:rsidRPr="00FC391C" w:rsidRDefault="00AD7C09" w:rsidP="001415DB">
      <w:pPr>
        <w:pStyle w:val="Style6"/>
        <w:widowControl/>
        <w:tabs>
          <w:tab w:val="left" w:pos="0"/>
        </w:tabs>
        <w:spacing w:line="276" w:lineRule="auto"/>
        <w:ind w:firstLine="567"/>
        <w:contextualSpacing/>
        <w:rPr>
          <w:rFonts w:eastAsia="Times New Roman"/>
          <w:sz w:val="32"/>
          <w:szCs w:val="32"/>
        </w:rPr>
      </w:pPr>
      <w:r w:rsidRPr="00FC391C">
        <w:rPr>
          <w:rStyle w:val="FontStyle16"/>
          <w:b/>
          <w:sz w:val="32"/>
          <w:szCs w:val="32"/>
        </w:rPr>
        <w:t>Управление муниципальной собственностью и земельными ресурсами.</w:t>
      </w:r>
      <w:r w:rsidR="00470EC7" w:rsidRPr="00FC391C">
        <w:rPr>
          <w:rStyle w:val="FontStyle16"/>
          <w:b/>
          <w:sz w:val="32"/>
          <w:szCs w:val="32"/>
        </w:rPr>
        <w:t xml:space="preserve"> </w:t>
      </w:r>
      <w:r w:rsidR="003A4404" w:rsidRPr="00FC391C">
        <w:rPr>
          <w:rStyle w:val="FontStyle16"/>
          <w:b/>
          <w:sz w:val="32"/>
          <w:szCs w:val="32"/>
        </w:rPr>
        <w:t xml:space="preserve"> </w:t>
      </w:r>
      <w:r w:rsidR="00E6232B" w:rsidRPr="00FC391C">
        <w:rPr>
          <w:rFonts w:eastAsia="Times New Roman"/>
          <w:sz w:val="32"/>
          <w:szCs w:val="32"/>
        </w:rPr>
        <w:t xml:space="preserve">2017 году Палатой имущественных и земельных отношений </w:t>
      </w:r>
      <w:r w:rsidR="003A4404" w:rsidRPr="00FC391C">
        <w:rPr>
          <w:rFonts w:eastAsia="Times New Roman"/>
          <w:sz w:val="32"/>
          <w:szCs w:val="32"/>
        </w:rPr>
        <w:t xml:space="preserve">района </w:t>
      </w:r>
      <w:r w:rsidR="00E6232B" w:rsidRPr="00FC391C">
        <w:rPr>
          <w:rFonts w:eastAsia="Times New Roman"/>
          <w:sz w:val="32"/>
          <w:szCs w:val="32"/>
        </w:rPr>
        <w:t xml:space="preserve">рассмотрено </w:t>
      </w:r>
      <w:r w:rsidR="003A4404" w:rsidRPr="00FC391C">
        <w:rPr>
          <w:rFonts w:eastAsia="Times New Roman"/>
          <w:sz w:val="32"/>
          <w:szCs w:val="32"/>
        </w:rPr>
        <w:t>около 4600</w:t>
      </w:r>
      <w:r w:rsidR="00E6232B" w:rsidRPr="00FC391C">
        <w:rPr>
          <w:rFonts w:eastAsia="Times New Roman"/>
          <w:sz w:val="32"/>
          <w:szCs w:val="32"/>
        </w:rPr>
        <w:t xml:space="preserve"> обращени</w:t>
      </w:r>
      <w:r w:rsidR="003A4404" w:rsidRPr="00FC391C">
        <w:rPr>
          <w:rFonts w:eastAsia="Times New Roman"/>
          <w:sz w:val="32"/>
          <w:szCs w:val="32"/>
        </w:rPr>
        <w:t>й</w:t>
      </w:r>
      <w:r w:rsidR="00820905" w:rsidRPr="00FC391C">
        <w:rPr>
          <w:rFonts w:eastAsia="Times New Roman"/>
          <w:sz w:val="32"/>
          <w:szCs w:val="32"/>
        </w:rPr>
        <w:t xml:space="preserve">, из них от </w:t>
      </w:r>
      <w:r w:rsidR="00E6232B" w:rsidRPr="00FC391C">
        <w:rPr>
          <w:rFonts w:eastAsia="Times New Roman"/>
          <w:sz w:val="32"/>
          <w:szCs w:val="32"/>
        </w:rPr>
        <w:t>физических лиц поступило</w:t>
      </w:r>
      <w:r w:rsidR="00820905" w:rsidRPr="00FC391C">
        <w:rPr>
          <w:rFonts w:eastAsia="Times New Roman"/>
          <w:sz w:val="32"/>
          <w:szCs w:val="32"/>
        </w:rPr>
        <w:t xml:space="preserve"> –</w:t>
      </w:r>
      <w:r w:rsidR="00E6232B" w:rsidRPr="00FC391C">
        <w:rPr>
          <w:rFonts w:eastAsia="Times New Roman"/>
          <w:sz w:val="32"/>
          <w:szCs w:val="32"/>
        </w:rPr>
        <w:t xml:space="preserve"> 3900</w:t>
      </w:r>
      <w:r w:rsidR="00820905" w:rsidRPr="00FC391C">
        <w:rPr>
          <w:rFonts w:eastAsia="Times New Roman"/>
          <w:sz w:val="32"/>
          <w:szCs w:val="32"/>
        </w:rPr>
        <w:t xml:space="preserve">. </w:t>
      </w:r>
    </w:p>
    <w:p w:rsidR="00E6232B" w:rsidRPr="00FC391C" w:rsidRDefault="003A4404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За отчетный период</w:t>
      </w:r>
      <w:r w:rsidR="00E6232B" w:rsidRPr="00FC391C">
        <w:rPr>
          <w:rFonts w:eastAsia="Times New Roman"/>
          <w:sz w:val="32"/>
          <w:szCs w:val="32"/>
        </w:rPr>
        <w:t xml:space="preserve"> предоставлено в аренду 140 земельных участков, из которых 29 посредством аукционов</w:t>
      </w:r>
      <w:r w:rsidR="00820905" w:rsidRPr="00FC391C">
        <w:rPr>
          <w:rFonts w:eastAsia="Times New Roman"/>
          <w:sz w:val="32"/>
          <w:szCs w:val="32"/>
        </w:rPr>
        <w:t>, в</w:t>
      </w:r>
      <w:r w:rsidR="00E6232B" w:rsidRPr="00FC391C">
        <w:rPr>
          <w:rFonts w:eastAsia="Times New Roman"/>
          <w:sz w:val="32"/>
          <w:szCs w:val="32"/>
        </w:rPr>
        <w:t xml:space="preserve"> консолидированный бюджет района от аренды поступило 32</w:t>
      </w:r>
      <w:r w:rsidR="00DA5E44" w:rsidRPr="00FC391C">
        <w:rPr>
          <w:rFonts w:eastAsia="Times New Roman"/>
          <w:sz w:val="32"/>
          <w:szCs w:val="32"/>
        </w:rPr>
        <w:t>,3 млн.</w:t>
      </w:r>
      <w:r w:rsidR="00E6232B" w:rsidRPr="00FC391C">
        <w:rPr>
          <w:rFonts w:eastAsia="Times New Roman"/>
          <w:sz w:val="32"/>
          <w:szCs w:val="32"/>
        </w:rPr>
        <w:t xml:space="preserve"> рублей.</w:t>
      </w:r>
    </w:p>
    <w:p w:rsidR="00E6232B" w:rsidRPr="00FC391C" w:rsidRDefault="00E6232B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В собственность предоставлено 2353 земельн</w:t>
      </w:r>
      <w:r w:rsidR="00820905" w:rsidRPr="00FC391C">
        <w:rPr>
          <w:rFonts w:eastAsia="Times New Roman"/>
          <w:sz w:val="32"/>
          <w:szCs w:val="32"/>
        </w:rPr>
        <w:t>ых</w:t>
      </w:r>
      <w:r w:rsidRPr="00FC391C">
        <w:rPr>
          <w:rFonts w:eastAsia="Times New Roman"/>
          <w:sz w:val="32"/>
          <w:szCs w:val="32"/>
        </w:rPr>
        <w:t xml:space="preserve"> участк</w:t>
      </w:r>
      <w:r w:rsidR="001415DB" w:rsidRPr="00FC391C">
        <w:rPr>
          <w:rFonts w:eastAsia="Times New Roman"/>
          <w:sz w:val="32"/>
          <w:szCs w:val="32"/>
        </w:rPr>
        <w:t>ов</w:t>
      </w:r>
      <w:r w:rsidRPr="00FC391C">
        <w:rPr>
          <w:rFonts w:eastAsia="Times New Roman"/>
          <w:sz w:val="32"/>
          <w:szCs w:val="32"/>
        </w:rPr>
        <w:t>. Основную часть актов предоставления в собственность составляет бесплатная приватизация в количестве 190</w:t>
      </w:r>
      <w:r w:rsidR="00872987" w:rsidRPr="00FC391C">
        <w:rPr>
          <w:rFonts w:eastAsia="Times New Roman"/>
          <w:sz w:val="32"/>
          <w:szCs w:val="32"/>
        </w:rPr>
        <w:t>0</w:t>
      </w:r>
      <w:r w:rsidRPr="00FC391C">
        <w:rPr>
          <w:rFonts w:eastAsia="Times New Roman"/>
          <w:sz w:val="32"/>
          <w:szCs w:val="32"/>
        </w:rPr>
        <w:t xml:space="preserve"> земельных участков, платная приватизация прошла по 452 договорам купли продажи земельных участков, 6 земельных участков реализовано через торги. Общая сумма дохода составила 8</w:t>
      </w:r>
      <w:r w:rsidR="00DA5E44" w:rsidRPr="00FC391C">
        <w:rPr>
          <w:rFonts w:eastAsia="Times New Roman"/>
          <w:sz w:val="32"/>
          <w:szCs w:val="32"/>
        </w:rPr>
        <w:t>,4 млн.</w:t>
      </w:r>
      <w:r w:rsidRPr="00FC391C">
        <w:rPr>
          <w:rFonts w:eastAsia="Times New Roman"/>
          <w:sz w:val="32"/>
          <w:szCs w:val="32"/>
        </w:rPr>
        <w:t xml:space="preserve"> рублей.</w:t>
      </w:r>
    </w:p>
    <w:p w:rsidR="00E6232B" w:rsidRPr="00FC391C" w:rsidRDefault="00820905" w:rsidP="00F936B4">
      <w:pPr>
        <w:widowControl/>
        <w:autoSpaceDE/>
        <w:autoSpaceDN/>
        <w:adjustRightInd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По</w:t>
      </w:r>
      <w:r w:rsidR="00E6232B" w:rsidRPr="00FC391C">
        <w:rPr>
          <w:rFonts w:eastAsia="Times New Roman"/>
          <w:sz w:val="32"/>
          <w:szCs w:val="32"/>
        </w:rPr>
        <w:t xml:space="preserve"> 8</w:t>
      </w:r>
      <w:r w:rsidRPr="00FC391C">
        <w:rPr>
          <w:rFonts w:eastAsia="Times New Roman"/>
          <w:sz w:val="32"/>
          <w:szCs w:val="32"/>
        </w:rPr>
        <w:t>-ми</w:t>
      </w:r>
      <w:r w:rsidR="00E6232B" w:rsidRPr="00FC391C">
        <w:rPr>
          <w:rFonts w:eastAsia="Times New Roman"/>
          <w:sz w:val="32"/>
          <w:szCs w:val="32"/>
        </w:rPr>
        <w:t xml:space="preserve"> договор</w:t>
      </w:r>
      <w:r w:rsidRPr="00FC391C">
        <w:rPr>
          <w:rFonts w:eastAsia="Times New Roman"/>
          <w:sz w:val="32"/>
          <w:szCs w:val="32"/>
        </w:rPr>
        <w:t>ам</w:t>
      </w:r>
      <w:r w:rsidR="00E6232B" w:rsidRPr="00FC391C">
        <w:rPr>
          <w:rFonts w:eastAsia="Times New Roman"/>
          <w:sz w:val="32"/>
          <w:szCs w:val="32"/>
        </w:rPr>
        <w:t xml:space="preserve"> аренды муниципального имущества в районный бюджет </w:t>
      </w:r>
      <w:r w:rsidRPr="00FC391C">
        <w:rPr>
          <w:rFonts w:eastAsia="Times New Roman"/>
          <w:sz w:val="32"/>
          <w:szCs w:val="32"/>
        </w:rPr>
        <w:t xml:space="preserve">поступило </w:t>
      </w:r>
      <w:r w:rsidR="00E6232B" w:rsidRPr="00FC391C">
        <w:rPr>
          <w:rFonts w:eastAsia="Times New Roman"/>
          <w:sz w:val="32"/>
          <w:szCs w:val="32"/>
        </w:rPr>
        <w:t>71</w:t>
      </w:r>
      <w:r w:rsidRPr="00FC391C">
        <w:rPr>
          <w:rFonts w:eastAsia="Times New Roman"/>
          <w:sz w:val="32"/>
          <w:szCs w:val="32"/>
        </w:rPr>
        <w:t>5</w:t>
      </w:r>
      <w:r w:rsidR="00E6232B" w:rsidRPr="00FC391C">
        <w:rPr>
          <w:rFonts w:eastAsia="Times New Roman"/>
          <w:sz w:val="32"/>
          <w:szCs w:val="32"/>
        </w:rPr>
        <w:t>,</w:t>
      </w:r>
      <w:r w:rsidRPr="00FC391C">
        <w:rPr>
          <w:rFonts w:eastAsia="Times New Roman"/>
          <w:sz w:val="32"/>
          <w:szCs w:val="32"/>
        </w:rPr>
        <w:t xml:space="preserve">0 </w:t>
      </w:r>
      <w:r w:rsidR="00E6232B" w:rsidRPr="00FC391C">
        <w:rPr>
          <w:rFonts w:eastAsia="Times New Roman"/>
          <w:sz w:val="32"/>
          <w:szCs w:val="32"/>
        </w:rPr>
        <w:t xml:space="preserve"> тыс. рублей.</w:t>
      </w:r>
    </w:p>
    <w:p w:rsidR="00E6232B" w:rsidRPr="00FC391C" w:rsidRDefault="00E6232B" w:rsidP="00F936B4">
      <w:pPr>
        <w:widowControl/>
        <w:autoSpaceDE/>
        <w:autoSpaceDN/>
        <w:adjustRightInd/>
        <w:spacing w:line="276" w:lineRule="auto"/>
        <w:ind w:firstLine="708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По программе выделения земельных участков многодетным семьям рассмотрено 153 обращения, </w:t>
      </w:r>
      <w:r w:rsidR="00820905" w:rsidRPr="00FC391C">
        <w:rPr>
          <w:rFonts w:eastAsia="Times New Roman"/>
          <w:sz w:val="32"/>
          <w:szCs w:val="32"/>
        </w:rPr>
        <w:t xml:space="preserve">из которых </w:t>
      </w:r>
      <w:r w:rsidRPr="00FC391C">
        <w:rPr>
          <w:rFonts w:eastAsia="Times New Roman"/>
          <w:sz w:val="32"/>
          <w:szCs w:val="32"/>
        </w:rPr>
        <w:t xml:space="preserve">65 </w:t>
      </w:r>
      <w:r w:rsidR="00820905" w:rsidRPr="00FC391C">
        <w:rPr>
          <w:rFonts w:eastAsia="Times New Roman"/>
          <w:sz w:val="32"/>
          <w:szCs w:val="32"/>
        </w:rPr>
        <w:t xml:space="preserve">– удовлетворено.  </w:t>
      </w:r>
    </w:p>
    <w:p w:rsidR="00073F33" w:rsidRPr="00FC391C" w:rsidRDefault="00B47B32" w:rsidP="00073F33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2018 год должен стать переломным в области имущественных и земельных отношений, перед нами стоят следующие задачи</w:t>
      </w:r>
      <w:r w:rsidR="00073F33" w:rsidRPr="00FC391C">
        <w:rPr>
          <w:rFonts w:eastAsia="Times New Roman"/>
          <w:sz w:val="32"/>
          <w:szCs w:val="32"/>
        </w:rPr>
        <w:t>:</w:t>
      </w:r>
    </w:p>
    <w:p w:rsidR="00073F33" w:rsidRPr="00FC391C" w:rsidRDefault="00073F33" w:rsidP="00073F33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- прове</w:t>
      </w:r>
      <w:r w:rsidR="00B47B32" w:rsidRPr="00FC391C">
        <w:rPr>
          <w:rFonts w:eastAsia="Times New Roman"/>
          <w:sz w:val="32"/>
          <w:szCs w:val="32"/>
        </w:rPr>
        <w:t>дение</w:t>
      </w:r>
      <w:r w:rsidRPr="00FC391C">
        <w:rPr>
          <w:rFonts w:eastAsia="Times New Roman"/>
          <w:sz w:val="32"/>
          <w:szCs w:val="32"/>
        </w:rPr>
        <w:t xml:space="preserve"> инвентаризаци</w:t>
      </w:r>
      <w:r w:rsidR="00B47B32" w:rsidRPr="00FC391C">
        <w:rPr>
          <w:rFonts w:eastAsia="Times New Roman"/>
          <w:sz w:val="32"/>
          <w:szCs w:val="32"/>
        </w:rPr>
        <w:t>и</w:t>
      </w:r>
      <w:r w:rsidRPr="00FC391C">
        <w:rPr>
          <w:rFonts w:eastAsia="Times New Roman"/>
          <w:sz w:val="32"/>
          <w:szCs w:val="32"/>
        </w:rPr>
        <w:t xml:space="preserve"> земельных участков при участии БТИ. </w:t>
      </w:r>
    </w:p>
    <w:p w:rsidR="00073F33" w:rsidRPr="00FC391C" w:rsidRDefault="00073F33" w:rsidP="00073F33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- внедрение программного продукта для реального учета муниципального имущества</w:t>
      </w:r>
    </w:p>
    <w:p w:rsidR="001415DB" w:rsidRPr="00FC391C" w:rsidRDefault="00073F33" w:rsidP="00073F33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lastRenderedPageBreak/>
        <w:t>- активизация работы по выявлению и взысканию задолженности по арендной плате</w:t>
      </w:r>
    </w:p>
    <w:p w:rsidR="001415DB" w:rsidRPr="00FC391C" w:rsidRDefault="001415DB" w:rsidP="00073F33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- </w:t>
      </w:r>
      <w:r w:rsidR="00073F33" w:rsidRPr="00FC391C">
        <w:rPr>
          <w:rFonts w:eastAsia="Times New Roman"/>
          <w:sz w:val="32"/>
          <w:szCs w:val="32"/>
        </w:rPr>
        <w:t>совместная работа с правоохранительными органами по возвращению в муниципальную собственность земельных участков предоставленных с нарушением действующего законодательства</w:t>
      </w:r>
      <w:r w:rsidRPr="00FC391C">
        <w:rPr>
          <w:rFonts w:eastAsia="Times New Roman"/>
          <w:sz w:val="32"/>
          <w:szCs w:val="32"/>
        </w:rPr>
        <w:t>.</w:t>
      </w:r>
    </w:p>
    <w:p w:rsidR="001415DB" w:rsidRPr="00FC391C" w:rsidRDefault="001415DB" w:rsidP="00073F33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-</w:t>
      </w:r>
      <w:r w:rsidR="00073F33" w:rsidRPr="00FC391C">
        <w:rPr>
          <w:rFonts w:eastAsia="Times New Roman"/>
          <w:sz w:val="32"/>
          <w:szCs w:val="32"/>
        </w:rPr>
        <w:t xml:space="preserve"> </w:t>
      </w:r>
      <w:r w:rsidRPr="00FC391C">
        <w:rPr>
          <w:rFonts w:eastAsia="Times New Roman"/>
          <w:sz w:val="32"/>
          <w:szCs w:val="32"/>
        </w:rPr>
        <w:t xml:space="preserve">улучшение </w:t>
      </w:r>
      <w:r w:rsidR="00073F33" w:rsidRPr="00FC391C">
        <w:rPr>
          <w:rFonts w:eastAsia="Times New Roman"/>
          <w:sz w:val="32"/>
          <w:szCs w:val="32"/>
        </w:rPr>
        <w:t>работ</w:t>
      </w:r>
      <w:r w:rsidRPr="00FC391C">
        <w:rPr>
          <w:rFonts w:eastAsia="Times New Roman"/>
          <w:sz w:val="32"/>
          <w:szCs w:val="32"/>
        </w:rPr>
        <w:t>ы</w:t>
      </w:r>
      <w:r w:rsidR="00073F33" w:rsidRPr="00FC391C">
        <w:rPr>
          <w:rFonts w:eastAsia="Times New Roman"/>
          <w:sz w:val="32"/>
          <w:szCs w:val="32"/>
        </w:rPr>
        <w:t xml:space="preserve"> с обращениями граждан, </w:t>
      </w:r>
      <w:r w:rsidRPr="00FC391C">
        <w:rPr>
          <w:rFonts w:eastAsia="Times New Roman"/>
          <w:sz w:val="32"/>
          <w:szCs w:val="32"/>
        </w:rPr>
        <w:t xml:space="preserve">так как </w:t>
      </w:r>
      <w:r w:rsidR="00073F33" w:rsidRPr="00FC391C">
        <w:rPr>
          <w:rFonts w:eastAsia="Times New Roman"/>
          <w:sz w:val="32"/>
          <w:szCs w:val="32"/>
        </w:rPr>
        <w:t>наличие мотивированного, полного ответа является залогом удовлетворенности заявителя</w:t>
      </w:r>
      <w:r w:rsidRPr="00FC391C">
        <w:rPr>
          <w:rFonts w:eastAsia="Times New Roman"/>
          <w:sz w:val="32"/>
          <w:szCs w:val="32"/>
        </w:rPr>
        <w:t>.</w:t>
      </w:r>
      <w:r w:rsidR="00073F33" w:rsidRPr="00FC391C">
        <w:rPr>
          <w:rFonts w:eastAsia="Times New Roman"/>
          <w:sz w:val="32"/>
          <w:szCs w:val="32"/>
        </w:rPr>
        <w:t xml:space="preserve"> </w:t>
      </w:r>
      <w:r w:rsidRPr="00FC391C">
        <w:rPr>
          <w:rFonts w:eastAsia="Times New Roman"/>
          <w:sz w:val="32"/>
          <w:szCs w:val="32"/>
        </w:rPr>
        <w:t xml:space="preserve"> </w:t>
      </w:r>
    </w:p>
    <w:p w:rsidR="00073F33" w:rsidRDefault="001415DB" w:rsidP="00073F33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 xml:space="preserve">Сегодня необходимо обратить внимание также на деятельность администраций сельских поселений по собираемости налоговых платежей на их территории. Наличие заинтересованности, вовлеченности в процесс сбора налогов со стороны глав сельских поселений является необходимым условием для успешного исполнения доходной части бюджета – одного из показателей деятельности поселения.  </w:t>
      </w:r>
    </w:p>
    <w:p w:rsidR="00FC391C" w:rsidRPr="00FC391C" w:rsidRDefault="00FC391C" w:rsidP="00073F33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32"/>
          <w:szCs w:val="32"/>
        </w:rPr>
      </w:pPr>
    </w:p>
    <w:p w:rsidR="00AD7C09" w:rsidRPr="00FC391C" w:rsidRDefault="00AD7C09" w:rsidP="00F936B4">
      <w:pPr>
        <w:pStyle w:val="Style4"/>
        <w:widowControl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Style w:val="FontStyle17"/>
          <w:sz w:val="32"/>
          <w:szCs w:val="32"/>
        </w:rPr>
        <w:t xml:space="preserve">Бюджет. </w:t>
      </w:r>
      <w:r w:rsidRPr="00FC391C">
        <w:rPr>
          <w:rFonts w:eastAsia="Times New Roman"/>
          <w:sz w:val="32"/>
          <w:szCs w:val="32"/>
        </w:rPr>
        <w:t>В 201</w:t>
      </w:r>
      <w:r w:rsidR="00017862" w:rsidRPr="00FC391C">
        <w:rPr>
          <w:rFonts w:eastAsia="Times New Roman"/>
          <w:sz w:val="32"/>
          <w:szCs w:val="32"/>
        </w:rPr>
        <w:t>7</w:t>
      </w:r>
      <w:r w:rsidRPr="00FC391C">
        <w:rPr>
          <w:rFonts w:eastAsia="Times New Roman"/>
          <w:sz w:val="32"/>
          <w:szCs w:val="32"/>
        </w:rPr>
        <w:t xml:space="preserve"> году</w:t>
      </w:r>
      <w:r w:rsidR="00017862" w:rsidRPr="00FC391C">
        <w:rPr>
          <w:rFonts w:eastAsia="Times New Roman"/>
          <w:sz w:val="32"/>
          <w:szCs w:val="32"/>
        </w:rPr>
        <w:t xml:space="preserve"> </w:t>
      </w:r>
      <w:r w:rsidRPr="00FC391C">
        <w:rPr>
          <w:rFonts w:eastAsia="Times New Roman"/>
          <w:sz w:val="32"/>
          <w:szCs w:val="32"/>
        </w:rPr>
        <w:t>продолжено</w:t>
      </w:r>
      <w:r w:rsidR="00017862" w:rsidRPr="00FC391C">
        <w:rPr>
          <w:rFonts w:eastAsia="Times New Roman"/>
          <w:sz w:val="32"/>
          <w:szCs w:val="32"/>
        </w:rPr>
        <w:t xml:space="preserve"> </w:t>
      </w:r>
      <w:r w:rsidRPr="00FC391C">
        <w:rPr>
          <w:rFonts w:eastAsia="Times New Roman"/>
          <w:sz w:val="32"/>
          <w:szCs w:val="32"/>
        </w:rPr>
        <w:t>формирование бюджета</w:t>
      </w:r>
      <w:r w:rsidR="00017862" w:rsidRPr="00FC391C">
        <w:rPr>
          <w:rFonts w:eastAsia="Times New Roman"/>
          <w:sz w:val="32"/>
          <w:szCs w:val="32"/>
        </w:rPr>
        <w:t xml:space="preserve"> </w:t>
      </w:r>
      <w:r w:rsidRPr="00FC391C">
        <w:rPr>
          <w:rFonts w:eastAsia="Times New Roman"/>
          <w:sz w:val="32"/>
          <w:szCs w:val="32"/>
        </w:rPr>
        <w:t>на основе целевых муниципальных программ, что</w:t>
      </w:r>
      <w:r w:rsidR="00DA5E44" w:rsidRPr="00FC391C">
        <w:rPr>
          <w:rFonts w:eastAsia="Times New Roman"/>
          <w:sz w:val="32"/>
          <w:szCs w:val="32"/>
        </w:rPr>
        <w:t xml:space="preserve"> </w:t>
      </w:r>
      <w:r w:rsidRPr="00FC391C">
        <w:rPr>
          <w:rFonts w:eastAsia="Times New Roman"/>
          <w:sz w:val="32"/>
          <w:szCs w:val="32"/>
        </w:rPr>
        <w:t>обеспечивает его</w:t>
      </w:r>
      <w:r w:rsidR="00DA5E44" w:rsidRPr="00FC391C">
        <w:rPr>
          <w:rFonts w:eastAsia="Times New Roman"/>
          <w:sz w:val="32"/>
          <w:szCs w:val="32"/>
        </w:rPr>
        <w:t xml:space="preserve"> </w:t>
      </w:r>
      <w:r w:rsidRPr="00FC391C">
        <w:rPr>
          <w:rFonts w:eastAsia="Times New Roman"/>
          <w:sz w:val="32"/>
          <w:szCs w:val="32"/>
        </w:rPr>
        <w:t>прозрачность для общества и дает  более широкие  возможности для оценки эффективности бюджетных расходов.</w:t>
      </w:r>
    </w:p>
    <w:p w:rsidR="00E6232B" w:rsidRPr="00FC391C" w:rsidRDefault="00E6232B" w:rsidP="00F936B4">
      <w:pPr>
        <w:pStyle w:val="Style4"/>
        <w:widowControl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Исполнение консолидированного бюджета района по доходам за 2017 год в целом, с учетом межбюджетных трансфертов, составило 784,1 млн. рублей. Собственные доходы – 346,8 млн. рублей.</w:t>
      </w:r>
    </w:p>
    <w:p w:rsidR="00E6232B" w:rsidRPr="00FC391C" w:rsidRDefault="00E6232B" w:rsidP="00F936B4">
      <w:pPr>
        <w:pStyle w:val="Style4"/>
        <w:widowControl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Расходная часть консолидированного бюджета исполнена в сумме 784,7 млн. рублей.</w:t>
      </w:r>
    </w:p>
    <w:p w:rsidR="00E6232B" w:rsidRPr="00FC391C" w:rsidRDefault="00E6232B" w:rsidP="00F936B4">
      <w:pPr>
        <w:pStyle w:val="Style4"/>
        <w:widowControl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Поступление  межбюджетных трансфертов из бюджета Республики Татарстан в бюджет района составило 437,4 млн. рублей, в том числе за счет межбюджетных трансфертов получено 29,8 млн. рублей в виде грантов, премий за счет участи</w:t>
      </w:r>
      <w:r w:rsidR="00DA5E44" w:rsidRPr="00FC391C">
        <w:rPr>
          <w:rFonts w:eastAsia="Times New Roman"/>
          <w:sz w:val="32"/>
          <w:szCs w:val="32"/>
        </w:rPr>
        <w:t>я</w:t>
      </w:r>
      <w:r w:rsidRPr="00FC391C">
        <w:rPr>
          <w:rFonts w:eastAsia="Times New Roman"/>
          <w:sz w:val="32"/>
          <w:szCs w:val="32"/>
        </w:rPr>
        <w:t xml:space="preserve"> и победы района в федеральных и республиканских конкурсах, проектах, программах.</w:t>
      </w:r>
    </w:p>
    <w:p w:rsidR="00E6232B" w:rsidRPr="00FC391C" w:rsidRDefault="00E6232B" w:rsidP="00F936B4">
      <w:pPr>
        <w:pStyle w:val="Style4"/>
        <w:widowControl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В рамках программного формата местных бюджетов, реализовано 12 программ на сумму 492,5 млн. рублей, что составляет 63 % от общего объема расходов.</w:t>
      </w:r>
    </w:p>
    <w:p w:rsidR="00E6232B" w:rsidRPr="00FC391C" w:rsidRDefault="00E6232B" w:rsidP="00F936B4">
      <w:pPr>
        <w:pStyle w:val="Style4"/>
        <w:widowControl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t>Дополнительные расходы консолидированного бюджета района в сумме 14,5 млн. рублей, обеспеченные в текущем году за счет дополнительных доходов, направлены на решение значимых вопросов социальной направленности.</w:t>
      </w:r>
    </w:p>
    <w:p w:rsidR="00DA5E44" w:rsidRDefault="00E6232B" w:rsidP="00F936B4">
      <w:pPr>
        <w:pStyle w:val="Style4"/>
        <w:widowControl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rFonts w:eastAsia="Times New Roman"/>
          <w:sz w:val="32"/>
          <w:szCs w:val="32"/>
        </w:rPr>
        <w:lastRenderedPageBreak/>
        <w:t>В рамках деятельности межведомственной комиссии по повышению уровня жизни и легализации доходов проведено 46 заседаний. В результате проведенной работы в бюджеты всех уро</w:t>
      </w:r>
      <w:r w:rsidR="00DA5E44" w:rsidRPr="00FC391C">
        <w:rPr>
          <w:rFonts w:eastAsia="Times New Roman"/>
          <w:sz w:val="32"/>
          <w:szCs w:val="32"/>
        </w:rPr>
        <w:t>вней поступило 31,7 млн. рублей.</w:t>
      </w:r>
    </w:p>
    <w:p w:rsidR="00FC391C" w:rsidRPr="00FC391C" w:rsidRDefault="00FC391C" w:rsidP="00F936B4">
      <w:pPr>
        <w:pStyle w:val="Style4"/>
        <w:widowControl/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</w:p>
    <w:p w:rsidR="0031638D" w:rsidRPr="00FC391C" w:rsidRDefault="003F3226" w:rsidP="00D86A37">
      <w:pPr>
        <w:pStyle w:val="Style4"/>
        <w:widowControl/>
        <w:spacing w:line="276" w:lineRule="auto"/>
        <w:ind w:firstLine="567"/>
        <w:contextualSpacing/>
        <w:jc w:val="both"/>
        <w:rPr>
          <w:sz w:val="32"/>
          <w:szCs w:val="32"/>
        </w:rPr>
      </w:pPr>
      <w:r w:rsidRPr="00FC391C">
        <w:rPr>
          <w:rStyle w:val="FontStyle17"/>
          <w:sz w:val="32"/>
          <w:szCs w:val="32"/>
        </w:rPr>
        <w:t>Развитие органов местного самоуправлени</w:t>
      </w:r>
      <w:r w:rsidR="00D86A37" w:rsidRPr="00FC391C">
        <w:rPr>
          <w:rStyle w:val="FontStyle17"/>
          <w:sz w:val="32"/>
          <w:szCs w:val="32"/>
        </w:rPr>
        <w:t>я</w:t>
      </w:r>
      <w:r w:rsidRPr="00FC391C">
        <w:rPr>
          <w:rStyle w:val="FontStyle17"/>
          <w:sz w:val="32"/>
          <w:szCs w:val="32"/>
        </w:rPr>
        <w:t xml:space="preserve">. </w:t>
      </w:r>
      <w:r w:rsidR="0031638D" w:rsidRPr="00FC391C">
        <w:rPr>
          <w:sz w:val="32"/>
          <w:szCs w:val="32"/>
        </w:rPr>
        <w:t>По состоянию на 01.01.2018 года Совет Тукаевского муниципального района объединяет 45 депутатов. За отчетный период проведено 13 заседаний Совета, рассмотрено 55 вопросов.</w:t>
      </w:r>
    </w:p>
    <w:p w:rsidR="0031638D" w:rsidRPr="00FC391C" w:rsidRDefault="0031638D" w:rsidP="00F936B4">
      <w:pPr>
        <w:widowControl/>
        <w:spacing w:line="276" w:lineRule="auto"/>
        <w:ind w:firstLine="567"/>
        <w:contextualSpacing/>
        <w:jc w:val="both"/>
        <w:rPr>
          <w:sz w:val="32"/>
          <w:szCs w:val="32"/>
        </w:rPr>
      </w:pPr>
      <w:r w:rsidRPr="00FC391C">
        <w:rPr>
          <w:sz w:val="32"/>
          <w:szCs w:val="32"/>
        </w:rPr>
        <w:t xml:space="preserve">Работа постоянных комиссий строится на основе утвержденного плана работы. В течение года проведено 29 заседаний, на которых рассмотрено 80 вопросов. </w:t>
      </w:r>
    </w:p>
    <w:p w:rsidR="0031638D" w:rsidRPr="00FC391C" w:rsidRDefault="00707ADE" w:rsidP="00F936B4">
      <w:pPr>
        <w:widowControl/>
        <w:spacing w:line="276" w:lineRule="auto"/>
        <w:ind w:firstLine="567"/>
        <w:contextualSpacing/>
        <w:jc w:val="both"/>
        <w:rPr>
          <w:sz w:val="32"/>
          <w:szCs w:val="32"/>
        </w:rPr>
      </w:pPr>
      <w:r w:rsidRPr="00FC391C">
        <w:rPr>
          <w:sz w:val="32"/>
          <w:szCs w:val="32"/>
        </w:rPr>
        <w:t>За отчетный период</w:t>
      </w:r>
      <w:r w:rsidR="0031638D" w:rsidRPr="00FC391C">
        <w:rPr>
          <w:sz w:val="32"/>
          <w:szCs w:val="32"/>
        </w:rPr>
        <w:t xml:space="preserve"> </w:t>
      </w:r>
      <w:r w:rsidR="00D86A37" w:rsidRPr="00FC391C">
        <w:rPr>
          <w:sz w:val="32"/>
          <w:szCs w:val="32"/>
        </w:rPr>
        <w:t xml:space="preserve">представительные </w:t>
      </w:r>
      <w:r w:rsidR="0031638D" w:rsidRPr="00FC391C">
        <w:rPr>
          <w:sz w:val="32"/>
          <w:szCs w:val="32"/>
        </w:rPr>
        <w:t xml:space="preserve">органы </w:t>
      </w:r>
      <w:r w:rsidR="00D86A37" w:rsidRPr="00FC391C">
        <w:rPr>
          <w:sz w:val="32"/>
          <w:szCs w:val="32"/>
        </w:rPr>
        <w:t>23 сельских поселений</w:t>
      </w:r>
      <w:r w:rsidR="0031638D" w:rsidRPr="00FC391C">
        <w:rPr>
          <w:sz w:val="32"/>
          <w:szCs w:val="32"/>
        </w:rPr>
        <w:t xml:space="preserve"> провели  248  заседаний, на которых рассмотрено 572 вопроса, касающиеся всех сфер жизнедеятельности населения.</w:t>
      </w:r>
    </w:p>
    <w:p w:rsidR="00D86A37" w:rsidRPr="00FC391C" w:rsidRDefault="0031638D" w:rsidP="00F936B4">
      <w:pPr>
        <w:widowControl/>
        <w:spacing w:line="276" w:lineRule="auto"/>
        <w:ind w:firstLine="567"/>
        <w:contextualSpacing/>
        <w:jc w:val="both"/>
        <w:rPr>
          <w:sz w:val="32"/>
          <w:szCs w:val="32"/>
        </w:rPr>
      </w:pPr>
      <w:r w:rsidRPr="00FC391C">
        <w:rPr>
          <w:sz w:val="32"/>
          <w:szCs w:val="32"/>
        </w:rPr>
        <w:t xml:space="preserve">Серьезное внимание со стороны органов местного самоуправления уделяется работе с письменными и устными обращениями граждан. </w:t>
      </w:r>
    </w:p>
    <w:p w:rsidR="0031638D" w:rsidRPr="00FC391C" w:rsidRDefault="00707ADE" w:rsidP="00F936B4">
      <w:pPr>
        <w:widowControl/>
        <w:spacing w:line="276" w:lineRule="auto"/>
        <w:ind w:firstLine="567"/>
        <w:contextualSpacing/>
        <w:jc w:val="both"/>
        <w:rPr>
          <w:sz w:val="32"/>
          <w:szCs w:val="32"/>
        </w:rPr>
      </w:pPr>
      <w:r w:rsidRPr="00FC391C">
        <w:rPr>
          <w:sz w:val="32"/>
          <w:szCs w:val="32"/>
        </w:rPr>
        <w:t>В</w:t>
      </w:r>
      <w:r w:rsidR="0031638D" w:rsidRPr="00FC391C">
        <w:rPr>
          <w:sz w:val="32"/>
          <w:szCs w:val="32"/>
        </w:rPr>
        <w:t xml:space="preserve"> 2017 год</w:t>
      </w:r>
      <w:r w:rsidRPr="00FC391C">
        <w:rPr>
          <w:sz w:val="32"/>
          <w:szCs w:val="32"/>
        </w:rPr>
        <w:t>у</w:t>
      </w:r>
      <w:r w:rsidR="0031638D" w:rsidRPr="00FC391C">
        <w:rPr>
          <w:sz w:val="32"/>
          <w:szCs w:val="32"/>
        </w:rPr>
        <w:t xml:space="preserve"> в органы местного самоуправления</w:t>
      </w:r>
      <w:r w:rsidR="00D86A37" w:rsidRPr="00FC391C">
        <w:rPr>
          <w:sz w:val="32"/>
          <w:szCs w:val="32"/>
        </w:rPr>
        <w:t xml:space="preserve"> района</w:t>
      </w:r>
      <w:r w:rsidR="0031638D" w:rsidRPr="00FC391C">
        <w:rPr>
          <w:sz w:val="32"/>
          <w:szCs w:val="32"/>
        </w:rPr>
        <w:t xml:space="preserve"> поступило 1222 обращения, в том числе электронных - 631. Решено положительно – 1087. Принято граждан на личном приеме - 456, в том числе руководством - 147. Взято на контроль 766 обращений. Проверено с выездом на место – 53.</w:t>
      </w:r>
    </w:p>
    <w:p w:rsidR="001415DB" w:rsidRDefault="0070421A" w:rsidP="0070421A">
      <w:pPr>
        <w:widowControl/>
        <w:spacing w:line="276" w:lineRule="auto"/>
        <w:ind w:firstLine="567"/>
        <w:contextualSpacing/>
        <w:jc w:val="both"/>
        <w:rPr>
          <w:sz w:val="32"/>
          <w:szCs w:val="32"/>
        </w:rPr>
      </w:pPr>
      <w:r w:rsidRPr="00FC391C">
        <w:rPr>
          <w:sz w:val="32"/>
          <w:szCs w:val="32"/>
        </w:rPr>
        <w:t xml:space="preserve">Приоритетом в данной деятельности должны стать </w:t>
      </w:r>
      <w:r w:rsidR="001415DB" w:rsidRPr="00FC391C">
        <w:rPr>
          <w:rFonts w:eastAsia="Times New Roman"/>
          <w:sz w:val="32"/>
          <w:szCs w:val="32"/>
        </w:rPr>
        <w:t>наличи</w:t>
      </w:r>
      <w:r w:rsidRPr="00FC391C">
        <w:rPr>
          <w:rFonts w:eastAsia="Times New Roman"/>
          <w:sz w:val="32"/>
          <w:szCs w:val="32"/>
        </w:rPr>
        <w:t>е</w:t>
      </w:r>
      <w:r w:rsidR="001415DB" w:rsidRPr="00FC391C">
        <w:rPr>
          <w:rFonts w:eastAsia="Times New Roman"/>
          <w:sz w:val="32"/>
          <w:szCs w:val="32"/>
        </w:rPr>
        <w:t xml:space="preserve"> внимательности, тактичности</w:t>
      </w:r>
      <w:r w:rsidR="00513049" w:rsidRPr="00FC391C">
        <w:rPr>
          <w:rFonts w:eastAsia="Times New Roman"/>
          <w:sz w:val="32"/>
          <w:szCs w:val="32"/>
        </w:rPr>
        <w:t xml:space="preserve"> </w:t>
      </w:r>
      <w:r w:rsidR="001415DB" w:rsidRPr="00FC391C">
        <w:rPr>
          <w:rFonts w:eastAsia="Times New Roman"/>
          <w:sz w:val="32"/>
          <w:szCs w:val="32"/>
        </w:rPr>
        <w:t>при</w:t>
      </w:r>
      <w:r w:rsidR="00513049" w:rsidRPr="00FC391C">
        <w:rPr>
          <w:rFonts w:eastAsia="Times New Roman"/>
          <w:sz w:val="32"/>
          <w:szCs w:val="32"/>
        </w:rPr>
        <w:t xml:space="preserve"> </w:t>
      </w:r>
      <w:r w:rsidR="001415DB" w:rsidRPr="00FC391C">
        <w:rPr>
          <w:rFonts w:eastAsia="Times New Roman"/>
          <w:sz w:val="32"/>
          <w:szCs w:val="32"/>
        </w:rPr>
        <w:t>общении</w:t>
      </w:r>
      <w:r w:rsidR="00513049" w:rsidRPr="00FC391C">
        <w:rPr>
          <w:rFonts w:eastAsia="Times New Roman"/>
          <w:sz w:val="32"/>
          <w:szCs w:val="32"/>
        </w:rPr>
        <w:t xml:space="preserve"> </w:t>
      </w:r>
      <w:r w:rsidR="001415DB" w:rsidRPr="00FC391C">
        <w:rPr>
          <w:rFonts w:eastAsia="Times New Roman"/>
          <w:sz w:val="32"/>
          <w:szCs w:val="32"/>
        </w:rPr>
        <w:t>с гражданами</w:t>
      </w:r>
      <w:r w:rsidR="00513049" w:rsidRPr="00FC391C">
        <w:rPr>
          <w:rFonts w:eastAsia="Times New Roman"/>
          <w:sz w:val="32"/>
          <w:szCs w:val="32"/>
        </w:rPr>
        <w:t>, а также ф</w:t>
      </w:r>
      <w:r w:rsidR="001415DB" w:rsidRPr="00FC391C">
        <w:rPr>
          <w:rFonts w:eastAsia="Times New Roman"/>
          <w:sz w:val="32"/>
          <w:szCs w:val="32"/>
        </w:rPr>
        <w:t xml:space="preserve">ормирование социально-профессиональной ответственности у муниципальных служащих </w:t>
      </w:r>
      <w:r w:rsidRPr="00FC391C">
        <w:rPr>
          <w:sz w:val="32"/>
          <w:szCs w:val="32"/>
        </w:rPr>
        <w:t>по принципу своевременности выполнения поставленных вопросов.</w:t>
      </w:r>
    </w:p>
    <w:p w:rsidR="00FC391C" w:rsidRPr="00FC391C" w:rsidRDefault="00FC391C" w:rsidP="0070421A">
      <w:pPr>
        <w:widowControl/>
        <w:spacing w:line="276" w:lineRule="auto"/>
        <w:ind w:firstLine="567"/>
        <w:contextualSpacing/>
        <w:jc w:val="both"/>
        <w:rPr>
          <w:sz w:val="32"/>
          <w:szCs w:val="32"/>
        </w:rPr>
      </w:pPr>
    </w:p>
    <w:p w:rsidR="00C17187" w:rsidRPr="00FC391C" w:rsidRDefault="00F50EEE" w:rsidP="0070421A">
      <w:pPr>
        <w:widowControl/>
        <w:spacing w:line="276" w:lineRule="auto"/>
        <w:ind w:firstLine="567"/>
        <w:contextualSpacing/>
        <w:jc w:val="both"/>
        <w:rPr>
          <w:rStyle w:val="FontStyle17"/>
          <w:b w:val="0"/>
          <w:sz w:val="32"/>
          <w:szCs w:val="32"/>
        </w:rPr>
      </w:pPr>
      <w:r w:rsidRPr="00FC391C">
        <w:rPr>
          <w:sz w:val="32"/>
          <w:szCs w:val="32"/>
        </w:rPr>
        <w:t xml:space="preserve">  </w:t>
      </w:r>
      <w:r w:rsidR="00397DF1" w:rsidRPr="00FC391C">
        <w:rPr>
          <w:rStyle w:val="FontStyle16"/>
          <w:b/>
          <w:sz w:val="32"/>
          <w:szCs w:val="32"/>
        </w:rPr>
        <w:t xml:space="preserve">О состоянии коррупции и мерах, принимаемых по сокращению коррупционных условий. </w:t>
      </w:r>
      <w:r w:rsidR="00F936B4" w:rsidRPr="00FC391C">
        <w:rPr>
          <w:rFonts w:eastAsia="Calibri"/>
          <w:sz w:val="32"/>
          <w:szCs w:val="32"/>
          <w:lang w:eastAsia="en-US"/>
        </w:rPr>
        <w:t>Мероприятия, проводимые в районе,  реализуются  в рамках программы «Реализация антикоррупционной политики в Тукаевском муниципальном районе на 2015-2020 годы»</w:t>
      </w:r>
      <w:r w:rsidR="00C17187" w:rsidRPr="00FC391C">
        <w:rPr>
          <w:rFonts w:eastAsia="Calibri"/>
          <w:sz w:val="32"/>
          <w:szCs w:val="32"/>
          <w:lang w:eastAsia="en-US"/>
        </w:rPr>
        <w:t>, в</w:t>
      </w:r>
      <w:r w:rsidR="00C17187" w:rsidRPr="00FC391C">
        <w:rPr>
          <w:rStyle w:val="FontStyle17"/>
          <w:b w:val="0"/>
          <w:sz w:val="32"/>
          <w:szCs w:val="32"/>
        </w:rPr>
        <w:t>сего 90</w:t>
      </w:r>
      <w:r w:rsidR="00380EFB" w:rsidRPr="00FC391C">
        <w:rPr>
          <w:rStyle w:val="FontStyle17"/>
          <w:b w:val="0"/>
          <w:sz w:val="32"/>
          <w:szCs w:val="32"/>
        </w:rPr>
        <w:t>3</w:t>
      </w:r>
      <w:r w:rsidR="00C17187" w:rsidRPr="00FC391C">
        <w:rPr>
          <w:rStyle w:val="FontStyle17"/>
          <w:b w:val="0"/>
          <w:sz w:val="32"/>
          <w:szCs w:val="32"/>
        </w:rPr>
        <w:t xml:space="preserve"> мероприяти</w:t>
      </w:r>
      <w:r w:rsidR="00380EFB" w:rsidRPr="00FC391C">
        <w:rPr>
          <w:rStyle w:val="FontStyle17"/>
          <w:b w:val="0"/>
          <w:sz w:val="32"/>
          <w:szCs w:val="32"/>
        </w:rPr>
        <w:t>я.</w:t>
      </w:r>
      <w:r w:rsidR="00C17187" w:rsidRPr="00FC391C">
        <w:rPr>
          <w:rStyle w:val="FontStyle17"/>
          <w:b w:val="0"/>
          <w:sz w:val="32"/>
          <w:szCs w:val="32"/>
        </w:rPr>
        <w:t xml:space="preserve"> </w:t>
      </w:r>
    </w:p>
    <w:p w:rsidR="00F936B4" w:rsidRPr="00FC391C" w:rsidRDefault="00F936B4" w:rsidP="00F936B4">
      <w:pPr>
        <w:spacing w:line="276" w:lineRule="auto"/>
        <w:ind w:firstLine="426"/>
        <w:jc w:val="both"/>
        <w:rPr>
          <w:sz w:val="32"/>
          <w:szCs w:val="32"/>
        </w:rPr>
      </w:pPr>
      <w:r w:rsidRPr="00FC391C">
        <w:rPr>
          <w:rStyle w:val="FontStyle16"/>
          <w:sz w:val="32"/>
          <w:szCs w:val="32"/>
        </w:rPr>
        <w:t>Д</w:t>
      </w:r>
      <w:r w:rsidR="00397DF1" w:rsidRPr="00FC391C">
        <w:rPr>
          <w:rStyle w:val="FontStyle16"/>
          <w:sz w:val="32"/>
          <w:szCs w:val="32"/>
        </w:rPr>
        <w:t>ействует Комиссия по координации рабо</w:t>
      </w:r>
      <w:r w:rsidRPr="00FC391C">
        <w:rPr>
          <w:rStyle w:val="FontStyle16"/>
          <w:sz w:val="32"/>
          <w:szCs w:val="32"/>
        </w:rPr>
        <w:t>ты по противодействию коррупции, в</w:t>
      </w:r>
      <w:r w:rsidRPr="00FC391C">
        <w:rPr>
          <w:sz w:val="32"/>
          <w:szCs w:val="32"/>
        </w:rPr>
        <w:t xml:space="preserve"> отчетном периоде проведено 4 заседания, в ходе которых рассмотрено 29 вопросов. </w:t>
      </w:r>
    </w:p>
    <w:p w:rsidR="00B47B32" w:rsidRPr="00FC391C" w:rsidRDefault="00F936B4" w:rsidP="00B47B32">
      <w:pPr>
        <w:spacing w:line="276" w:lineRule="auto"/>
        <w:ind w:firstLine="426"/>
        <w:jc w:val="both"/>
        <w:rPr>
          <w:sz w:val="32"/>
          <w:szCs w:val="32"/>
        </w:rPr>
      </w:pPr>
      <w:r w:rsidRPr="00FC391C">
        <w:rPr>
          <w:sz w:val="32"/>
          <w:szCs w:val="32"/>
        </w:rPr>
        <w:lastRenderedPageBreak/>
        <w:t xml:space="preserve">Ведется мониторинг изменений федерального законодательства, регулирующего отношения в сфере противодействия коррупции, в целях соответствия принимаемых и принятых муниципальных нормативных правовых актов федеральному законодательству. </w:t>
      </w:r>
    </w:p>
    <w:p w:rsidR="00B47B32" w:rsidRPr="00FC391C" w:rsidRDefault="00F936B4" w:rsidP="00B47B32">
      <w:pPr>
        <w:spacing w:line="276" w:lineRule="auto"/>
        <w:ind w:firstLine="426"/>
        <w:jc w:val="both"/>
        <w:rPr>
          <w:rFonts w:eastAsia="Calibri"/>
          <w:sz w:val="32"/>
          <w:szCs w:val="32"/>
          <w:lang w:eastAsia="en-US"/>
        </w:rPr>
      </w:pPr>
      <w:r w:rsidRPr="00FC391C">
        <w:rPr>
          <w:rFonts w:eastAsia="Calibri"/>
          <w:sz w:val="32"/>
          <w:szCs w:val="32"/>
          <w:lang w:eastAsia="en-US"/>
        </w:rPr>
        <w:t>За 2017 год в отношении 320 нормативных правовых актов проведена антикоррупционная экспертиза</w:t>
      </w:r>
      <w:r w:rsidR="00D86A37" w:rsidRPr="00FC391C">
        <w:rPr>
          <w:rFonts w:eastAsia="Calibri"/>
          <w:sz w:val="32"/>
          <w:szCs w:val="32"/>
          <w:lang w:eastAsia="en-US"/>
        </w:rPr>
        <w:t xml:space="preserve">, </w:t>
      </w:r>
      <w:r w:rsidRPr="00FC391C">
        <w:rPr>
          <w:rFonts w:eastAsia="Calibri"/>
          <w:sz w:val="32"/>
          <w:szCs w:val="32"/>
          <w:lang w:eastAsia="en-US"/>
        </w:rPr>
        <w:t>проекты размещались на официальном сайте</w:t>
      </w:r>
      <w:r w:rsidR="00D86A37" w:rsidRPr="00FC391C">
        <w:rPr>
          <w:rFonts w:eastAsia="Calibri"/>
          <w:sz w:val="32"/>
          <w:szCs w:val="32"/>
          <w:lang w:eastAsia="en-US"/>
        </w:rPr>
        <w:t xml:space="preserve">, </w:t>
      </w:r>
      <w:r w:rsidRPr="00FC391C">
        <w:rPr>
          <w:rFonts w:eastAsia="Calibri"/>
          <w:sz w:val="32"/>
          <w:szCs w:val="32"/>
          <w:lang w:eastAsia="en-US"/>
        </w:rPr>
        <w:t>заключений от независимых экспертов не поступало.</w:t>
      </w:r>
      <w:r w:rsidR="00B47B32" w:rsidRPr="00FC391C">
        <w:rPr>
          <w:rFonts w:eastAsia="Calibri"/>
          <w:sz w:val="32"/>
          <w:szCs w:val="32"/>
          <w:lang w:eastAsia="en-US"/>
        </w:rPr>
        <w:t xml:space="preserve"> </w:t>
      </w:r>
    </w:p>
    <w:p w:rsidR="00B47B32" w:rsidRPr="00FC391C" w:rsidRDefault="00F936B4" w:rsidP="00B47B32">
      <w:pPr>
        <w:spacing w:line="276" w:lineRule="auto"/>
        <w:ind w:firstLine="426"/>
        <w:jc w:val="both"/>
        <w:rPr>
          <w:rFonts w:eastAsia="Calibri"/>
          <w:sz w:val="32"/>
          <w:szCs w:val="32"/>
          <w:lang w:eastAsia="en-US"/>
        </w:rPr>
      </w:pPr>
      <w:r w:rsidRPr="00FC391C">
        <w:rPr>
          <w:rFonts w:eastAsia="Calibri"/>
          <w:sz w:val="32"/>
          <w:szCs w:val="32"/>
          <w:lang w:eastAsia="en-US"/>
        </w:rPr>
        <w:t xml:space="preserve">Совместно с Контрольно-счетной палатой района проводятся совместные контрольные мероприятий по контролю за целевым и эффективным использованием бюджетных средств, управлением и распоряжением муниципальным имуществом.  </w:t>
      </w:r>
    </w:p>
    <w:p w:rsidR="00F936B4" w:rsidRPr="00FC391C" w:rsidRDefault="00F936B4" w:rsidP="00B47B32">
      <w:pPr>
        <w:spacing w:line="276" w:lineRule="auto"/>
        <w:ind w:firstLine="426"/>
        <w:jc w:val="both"/>
        <w:rPr>
          <w:rFonts w:eastAsia="Calibri"/>
          <w:sz w:val="32"/>
          <w:szCs w:val="32"/>
          <w:lang w:eastAsia="en-US"/>
        </w:rPr>
      </w:pPr>
      <w:r w:rsidRPr="00FC391C">
        <w:rPr>
          <w:rFonts w:eastAsia="Calibri"/>
          <w:sz w:val="32"/>
          <w:szCs w:val="32"/>
          <w:lang w:eastAsia="en-US"/>
        </w:rPr>
        <w:t>Всего проверено 10 образовательных учреждений по организации питания в школах и детских садах  района.</w:t>
      </w:r>
    </w:p>
    <w:p w:rsidR="00E32D48" w:rsidRPr="00FC391C" w:rsidRDefault="00F936B4" w:rsidP="00E32D48">
      <w:pPr>
        <w:widowControl/>
        <w:autoSpaceDE/>
        <w:autoSpaceDN/>
        <w:adjustRightInd/>
        <w:spacing w:line="276" w:lineRule="auto"/>
        <w:ind w:firstLine="426"/>
        <w:jc w:val="both"/>
        <w:rPr>
          <w:rFonts w:eastAsia="Calibri"/>
          <w:sz w:val="32"/>
          <w:szCs w:val="32"/>
          <w:lang w:eastAsia="en-US"/>
        </w:rPr>
      </w:pPr>
      <w:r w:rsidRPr="00FC391C">
        <w:rPr>
          <w:rFonts w:eastAsia="Calibri"/>
          <w:sz w:val="32"/>
          <w:szCs w:val="32"/>
          <w:lang w:eastAsia="en-US"/>
        </w:rPr>
        <w:t>Силами общественных организаций,   молодёжных объединений, представителей власти, правоохранительных структур  в районе  проводятся самые разные акции и мероприятия, рассказывающие о вреде коррупции и методах борьбы с ней.   Для населения района  доведены памятки</w:t>
      </w:r>
      <w:r w:rsidR="00E32D48" w:rsidRPr="00FC391C">
        <w:rPr>
          <w:rFonts w:eastAsia="Calibri"/>
          <w:sz w:val="32"/>
          <w:szCs w:val="32"/>
          <w:lang w:eastAsia="en-US"/>
        </w:rPr>
        <w:t xml:space="preserve">, карманные, настольные календари, листовки, блокноты и ручки с логотипами антикоррупционной направленности. </w:t>
      </w:r>
    </w:p>
    <w:p w:rsidR="00F936B4" w:rsidRPr="00FC391C" w:rsidRDefault="00E32D48" w:rsidP="00F936B4">
      <w:pPr>
        <w:widowControl/>
        <w:tabs>
          <w:tab w:val="left" w:pos="0"/>
        </w:tabs>
        <w:autoSpaceDE/>
        <w:autoSpaceDN/>
        <w:adjustRightInd/>
        <w:spacing w:line="276" w:lineRule="auto"/>
        <w:ind w:firstLine="426"/>
        <w:jc w:val="both"/>
        <w:rPr>
          <w:rFonts w:eastAsia="Calibri"/>
          <w:sz w:val="32"/>
          <w:szCs w:val="32"/>
          <w:lang w:eastAsia="en-US"/>
        </w:rPr>
      </w:pPr>
      <w:r w:rsidRPr="00FC391C">
        <w:rPr>
          <w:rFonts w:eastAsia="Calibri"/>
          <w:sz w:val="32"/>
          <w:szCs w:val="32"/>
          <w:lang w:eastAsia="en-US"/>
        </w:rPr>
        <w:t>О</w:t>
      </w:r>
      <w:r w:rsidR="00F936B4" w:rsidRPr="00FC391C">
        <w:rPr>
          <w:rFonts w:eastAsia="Calibri"/>
          <w:sz w:val="32"/>
          <w:szCs w:val="32"/>
          <w:lang w:eastAsia="en-US"/>
        </w:rPr>
        <w:t xml:space="preserve">рганизована работа горячих линий, установлены  ящики доверия «Народная почта», </w:t>
      </w:r>
      <w:r w:rsidRPr="00FC391C">
        <w:rPr>
          <w:rFonts w:eastAsia="Calibri"/>
          <w:sz w:val="32"/>
          <w:szCs w:val="32"/>
          <w:lang w:eastAsia="en-US"/>
        </w:rPr>
        <w:t>в отчетный период поступило 3 обращения. О</w:t>
      </w:r>
      <w:r w:rsidR="00F936B4" w:rsidRPr="00FC391C">
        <w:rPr>
          <w:rFonts w:eastAsia="Calibri"/>
          <w:sz w:val="32"/>
          <w:szCs w:val="32"/>
          <w:lang w:eastAsia="en-US"/>
        </w:rPr>
        <w:t>пределены и строго соблюдаются единый день и часы пр</w:t>
      </w:r>
      <w:r w:rsidRPr="00FC391C">
        <w:rPr>
          <w:rFonts w:eastAsia="Calibri"/>
          <w:sz w:val="32"/>
          <w:szCs w:val="32"/>
          <w:lang w:eastAsia="en-US"/>
        </w:rPr>
        <w:t xml:space="preserve">иема граждан по личным вопросам, </w:t>
      </w:r>
      <w:r w:rsidR="00F936B4" w:rsidRPr="00FC391C">
        <w:rPr>
          <w:rFonts w:eastAsia="Calibri"/>
          <w:sz w:val="32"/>
          <w:szCs w:val="32"/>
          <w:lang w:eastAsia="en-US"/>
        </w:rPr>
        <w:t xml:space="preserve">организуются бесплатные юридические консультации населения. </w:t>
      </w:r>
    </w:p>
    <w:p w:rsidR="00F936B4" w:rsidRPr="00FC391C" w:rsidRDefault="00F936B4" w:rsidP="00F936B4">
      <w:pPr>
        <w:widowControl/>
        <w:autoSpaceDE/>
        <w:autoSpaceDN/>
        <w:adjustRightInd/>
        <w:spacing w:line="276" w:lineRule="auto"/>
        <w:ind w:firstLine="426"/>
        <w:jc w:val="both"/>
        <w:rPr>
          <w:rFonts w:eastAsia="Calibri"/>
          <w:sz w:val="32"/>
          <w:szCs w:val="32"/>
          <w:lang w:eastAsia="en-US"/>
        </w:rPr>
      </w:pPr>
      <w:r w:rsidRPr="00FC391C">
        <w:rPr>
          <w:rFonts w:eastAsia="Calibri"/>
          <w:sz w:val="32"/>
          <w:szCs w:val="32"/>
          <w:lang w:eastAsia="en-US"/>
        </w:rPr>
        <w:t>На территории района размещены 3 социальные рекламы, направленные на формирование негативного отношения к коррупции.</w:t>
      </w:r>
    </w:p>
    <w:p w:rsidR="00F936B4" w:rsidRPr="00FC391C" w:rsidRDefault="00E32D48" w:rsidP="00F936B4">
      <w:pPr>
        <w:widowControl/>
        <w:autoSpaceDE/>
        <w:autoSpaceDN/>
        <w:adjustRightInd/>
        <w:spacing w:line="276" w:lineRule="auto"/>
        <w:ind w:firstLine="426"/>
        <w:jc w:val="both"/>
        <w:rPr>
          <w:rFonts w:eastAsia="Calibri"/>
          <w:sz w:val="32"/>
          <w:szCs w:val="32"/>
          <w:lang w:eastAsia="en-US"/>
        </w:rPr>
      </w:pPr>
      <w:r w:rsidRPr="00FC391C">
        <w:rPr>
          <w:rFonts w:eastAsia="Calibri"/>
          <w:sz w:val="32"/>
          <w:szCs w:val="32"/>
          <w:lang w:eastAsia="en-US"/>
        </w:rPr>
        <w:t xml:space="preserve">Ежегодно проводится </w:t>
      </w:r>
      <w:r w:rsidR="00F936B4" w:rsidRPr="00FC391C">
        <w:rPr>
          <w:rFonts w:eastAsia="Calibri"/>
          <w:sz w:val="32"/>
          <w:szCs w:val="32"/>
          <w:lang w:eastAsia="en-US"/>
        </w:rPr>
        <w:t>Международн</w:t>
      </w:r>
      <w:r w:rsidRPr="00FC391C">
        <w:rPr>
          <w:rFonts w:eastAsia="Calibri"/>
          <w:sz w:val="32"/>
          <w:szCs w:val="32"/>
          <w:lang w:eastAsia="en-US"/>
        </w:rPr>
        <w:t>ый</w:t>
      </w:r>
      <w:r w:rsidR="00F936B4" w:rsidRPr="00FC391C">
        <w:rPr>
          <w:rFonts w:eastAsia="Calibri"/>
          <w:sz w:val="32"/>
          <w:szCs w:val="32"/>
          <w:lang w:eastAsia="en-US"/>
        </w:rPr>
        <w:t xml:space="preserve"> д</w:t>
      </w:r>
      <w:r w:rsidRPr="00FC391C">
        <w:rPr>
          <w:rFonts w:eastAsia="Calibri"/>
          <w:sz w:val="32"/>
          <w:szCs w:val="32"/>
          <w:lang w:eastAsia="en-US"/>
        </w:rPr>
        <w:t>ень</w:t>
      </w:r>
      <w:r w:rsidR="00F936B4" w:rsidRPr="00FC391C">
        <w:rPr>
          <w:rFonts w:eastAsia="Calibri"/>
          <w:sz w:val="32"/>
          <w:szCs w:val="32"/>
          <w:lang w:eastAsia="en-US"/>
        </w:rPr>
        <w:t xml:space="preserve"> борьбы с коррупцией</w:t>
      </w:r>
      <w:r w:rsidRPr="00FC391C">
        <w:rPr>
          <w:rFonts w:eastAsia="Calibri"/>
          <w:sz w:val="32"/>
          <w:szCs w:val="32"/>
          <w:lang w:eastAsia="en-US"/>
        </w:rPr>
        <w:t xml:space="preserve">.  </w:t>
      </w:r>
      <w:r w:rsidR="00C17187" w:rsidRPr="00FC391C">
        <w:rPr>
          <w:rFonts w:eastAsia="Calibri"/>
          <w:sz w:val="32"/>
          <w:szCs w:val="32"/>
          <w:lang w:eastAsia="en-US"/>
        </w:rPr>
        <w:t>О</w:t>
      </w:r>
      <w:r w:rsidR="00C17187" w:rsidRPr="00FC391C">
        <w:rPr>
          <w:rStyle w:val="FontStyle17"/>
          <w:b w:val="0"/>
          <w:sz w:val="32"/>
          <w:szCs w:val="32"/>
        </w:rPr>
        <w:t>организованы мероприятия на антикоррупционную тематику с участием работников прокуратуры, а также отделами Исполкома района.</w:t>
      </w:r>
    </w:p>
    <w:p w:rsidR="0070360D" w:rsidRDefault="00C17187" w:rsidP="00C17187">
      <w:pPr>
        <w:pStyle w:val="Style3"/>
        <w:widowControl/>
        <w:spacing w:line="276" w:lineRule="auto"/>
        <w:ind w:firstLine="426"/>
        <w:contextualSpacing/>
        <w:rPr>
          <w:rStyle w:val="FontStyle17"/>
          <w:b w:val="0"/>
          <w:sz w:val="32"/>
          <w:szCs w:val="32"/>
        </w:rPr>
      </w:pPr>
      <w:r w:rsidRPr="00FC391C">
        <w:rPr>
          <w:rStyle w:val="FontStyle17"/>
          <w:b w:val="0"/>
          <w:sz w:val="32"/>
          <w:szCs w:val="32"/>
        </w:rPr>
        <w:t>Во</w:t>
      </w:r>
      <w:r w:rsidR="0070360D" w:rsidRPr="00FC391C">
        <w:rPr>
          <w:rStyle w:val="FontStyle17"/>
          <w:b w:val="0"/>
          <w:sz w:val="32"/>
          <w:szCs w:val="32"/>
        </w:rPr>
        <w:t xml:space="preserve"> всех  </w:t>
      </w:r>
      <w:r w:rsidRPr="00FC391C">
        <w:rPr>
          <w:rStyle w:val="FontStyle17"/>
          <w:b w:val="0"/>
          <w:sz w:val="32"/>
          <w:szCs w:val="32"/>
        </w:rPr>
        <w:t>школах</w:t>
      </w:r>
      <w:r w:rsidR="0070360D" w:rsidRPr="00FC391C">
        <w:rPr>
          <w:rStyle w:val="FontStyle17"/>
          <w:b w:val="0"/>
          <w:sz w:val="32"/>
          <w:szCs w:val="32"/>
        </w:rPr>
        <w:t xml:space="preserve"> проведена декада по противодействию коррупции</w:t>
      </w:r>
      <w:r w:rsidRPr="00FC391C">
        <w:rPr>
          <w:rStyle w:val="FontStyle17"/>
          <w:b w:val="0"/>
          <w:sz w:val="32"/>
          <w:szCs w:val="32"/>
        </w:rPr>
        <w:t xml:space="preserve">, </w:t>
      </w:r>
      <w:r w:rsidR="0070360D" w:rsidRPr="00FC391C">
        <w:rPr>
          <w:rStyle w:val="FontStyle17"/>
          <w:b w:val="0"/>
          <w:sz w:val="32"/>
          <w:szCs w:val="32"/>
        </w:rPr>
        <w:t xml:space="preserve"> муниципальный этап Республиканского конкурса сочинений, видеороликов, плакатов и рисунков. </w:t>
      </w:r>
      <w:r w:rsidRPr="00FC391C">
        <w:rPr>
          <w:rStyle w:val="FontStyle17"/>
          <w:b w:val="0"/>
          <w:sz w:val="32"/>
          <w:szCs w:val="32"/>
        </w:rPr>
        <w:t xml:space="preserve">Победителем </w:t>
      </w:r>
      <w:r w:rsidR="0070360D" w:rsidRPr="00FC391C">
        <w:rPr>
          <w:rStyle w:val="FontStyle17"/>
          <w:b w:val="0"/>
          <w:sz w:val="32"/>
          <w:szCs w:val="32"/>
        </w:rPr>
        <w:t>республиканско</w:t>
      </w:r>
      <w:r w:rsidRPr="00FC391C">
        <w:rPr>
          <w:rStyle w:val="FontStyle17"/>
          <w:b w:val="0"/>
          <w:sz w:val="32"/>
          <w:szCs w:val="32"/>
        </w:rPr>
        <w:t>го</w:t>
      </w:r>
      <w:r w:rsidR="0070360D" w:rsidRPr="00FC391C">
        <w:rPr>
          <w:rStyle w:val="FontStyle17"/>
          <w:b w:val="0"/>
          <w:sz w:val="32"/>
          <w:szCs w:val="32"/>
        </w:rPr>
        <w:t xml:space="preserve"> этап</w:t>
      </w:r>
      <w:r w:rsidRPr="00FC391C">
        <w:rPr>
          <w:rStyle w:val="FontStyle17"/>
          <w:b w:val="0"/>
          <w:sz w:val="32"/>
          <w:szCs w:val="32"/>
        </w:rPr>
        <w:t>а</w:t>
      </w:r>
      <w:r w:rsidR="0070360D" w:rsidRPr="00FC391C">
        <w:rPr>
          <w:rStyle w:val="FontStyle17"/>
          <w:b w:val="0"/>
          <w:sz w:val="32"/>
          <w:szCs w:val="32"/>
        </w:rPr>
        <w:t xml:space="preserve"> стала ученица Мелекесской школы.</w:t>
      </w:r>
    </w:p>
    <w:p w:rsidR="00FC391C" w:rsidRPr="00FC391C" w:rsidRDefault="00FC391C" w:rsidP="00C17187">
      <w:pPr>
        <w:pStyle w:val="Style3"/>
        <w:widowControl/>
        <w:spacing w:line="276" w:lineRule="auto"/>
        <w:ind w:firstLine="426"/>
        <w:contextualSpacing/>
        <w:rPr>
          <w:rStyle w:val="FontStyle17"/>
          <w:b w:val="0"/>
          <w:sz w:val="32"/>
          <w:szCs w:val="32"/>
        </w:rPr>
      </w:pPr>
    </w:p>
    <w:p w:rsidR="008F6ADA" w:rsidRPr="00FC391C" w:rsidRDefault="00200E6B" w:rsidP="00F936B4">
      <w:pPr>
        <w:pStyle w:val="Style3"/>
        <w:widowControl/>
        <w:spacing w:line="276" w:lineRule="auto"/>
        <w:ind w:firstLine="567"/>
        <w:contextualSpacing/>
        <w:rPr>
          <w:rFonts w:eastAsia="Times New Roman"/>
          <w:sz w:val="32"/>
          <w:szCs w:val="32"/>
        </w:rPr>
      </w:pPr>
      <w:r w:rsidRPr="00FC391C">
        <w:rPr>
          <w:rStyle w:val="FontStyle17"/>
          <w:sz w:val="32"/>
          <w:szCs w:val="32"/>
        </w:rPr>
        <w:lastRenderedPageBreak/>
        <w:t>Безопасность населения</w:t>
      </w:r>
      <w:r w:rsidR="00C72EF1" w:rsidRPr="00FC391C">
        <w:rPr>
          <w:rStyle w:val="FontStyle17"/>
          <w:sz w:val="32"/>
          <w:szCs w:val="32"/>
        </w:rPr>
        <w:t xml:space="preserve">. </w:t>
      </w:r>
      <w:r w:rsidR="00380EFB" w:rsidRPr="00FC391C">
        <w:rPr>
          <w:rStyle w:val="FontStyle17"/>
          <w:b w:val="0"/>
          <w:sz w:val="32"/>
          <w:szCs w:val="32"/>
        </w:rPr>
        <w:t>В отчетном году</w:t>
      </w:r>
      <w:r w:rsidR="00023230" w:rsidRPr="00FC391C">
        <w:rPr>
          <w:rStyle w:val="FontStyle17"/>
          <w:b w:val="0"/>
          <w:sz w:val="32"/>
          <w:szCs w:val="32"/>
        </w:rPr>
        <w:t>,</w:t>
      </w:r>
      <w:r w:rsidR="00380EFB" w:rsidRPr="00FC391C">
        <w:rPr>
          <w:rStyle w:val="FontStyle17"/>
          <w:sz w:val="32"/>
          <w:szCs w:val="32"/>
        </w:rPr>
        <w:t xml:space="preserve"> </w:t>
      </w:r>
      <w:r w:rsidR="00380EFB" w:rsidRPr="00FC391C">
        <w:rPr>
          <w:rFonts w:eastAsia="Times New Roman"/>
          <w:sz w:val="32"/>
          <w:szCs w:val="32"/>
        </w:rPr>
        <w:t>в</w:t>
      </w:r>
      <w:r w:rsidR="00713D06" w:rsidRPr="00FC391C">
        <w:rPr>
          <w:rFonts w:eastAsia="Times New Roman"/>
          <w:sz w:val="32"/>
          <w:szCs w:val="32"/>
        </w:rPr>
        <w:t xml:space="preserve"> результате скоординированных мер</w:t>
      </w:r>
      <w:r w:rsidR="003B0755" w:rsidRPr="00FC391C">
        <w:rPr>
          <w:rFonts w:eastAsia="Times New Roman"/>
          <w:sz w:val="32"/>
          <w:szCs w:val="32"/>
        </w:rPr>
        <w:t xml:space="preserve"> </w:t>
      </w:r>
      <w:r w:rsidR="00713D06" w:rsidRPr="00FC391C">
        <w:rPr>
          <w:rFonts w:eastAsia="Times New Roman"/>
          <w:sz w:val="32"/>
          <w:szCs w:val="32"/>
        </w:rPr>
        <w:t>криминогенная ситуация</w:t>
      </w:r>
      <w:r w:rsidR="003B0755" w:rsidRPr="00FC391C">
        <w:rPr>
          <w:rFonts w:eastAsia="Times New Roman"/>
          <w:sz w:val="32"/>
          <w:szCs w:val="32"/>
        </w:rPr>
        <w:t xml:space="preserve"> </w:t>
      </w:r>
      <w:r w:rsidR="0043343B" w:rsidRPr="00FC391C">
        <w:rPr>
          <w:rFonts w:eastAsia="Times New Roman"/>
          <w:sz w:val="32"/>
          <w:szCs w:val="32"/>
        </w:rPr>
        <w:t xml:space="preserve">в районе </w:t>
      </w:r>
      <w:r w:rsidR="00F52C95" w:rsidRPr="00FC391C">
        <w:rPr>
          <w:rFonts w:eastAsia="Times New Roman"/>
          <w:sz w:val="32"/>
          <w:szCs w:val="32"/>
        </w:rPr>
        <w:t>оста</w:t>
      </w:r>
      <w:r w:rsidR="00380EFB" w:rsidRPr="00FC391C">
        <w:rPr>
          <w:rFonts w:eastAsia="Times New Roman"/>
          <w:sz w:val="32"/>
          <w:szCs w:val="32"/>
        </w:rPr>
        <w:t>валась</w:t>
      </w:r>
      <w:r w:rsidR="00713D06" w:rsidRPr="00FC391C">
        <w:rPr>
          <w:rFonts w:eastAsia="Times New Roman"/>
          <w:sz w:val="32"/>
          <w:szCs w:val="32"/>
        </w:rPr>
        <w:t xml:space="preserve"> стабильной.</w:t>
      </w:r>
      <w:r w:rsidR="008F6ADA" w:rsidRPr="00FC391C">
        <w:rPr>
          <w:rFonts w:eastAsia="Times New Roman"/>
          <w:sz w:val="32"/>
          <w:szCs w:val="32"/>
        </w:rPr>
        <w:t xml:space="preserve"> </w:t>
      </w:r>
    </w:p>
    <w:p w:rsidR="00394394" w:rsidRPr="00FC391C" w:rsidRDefault="00380EFB" w:rsidP="00F936B4">
      <w:pPr>
        <w:spacing w:line="276" w:lineRule="auto"/>
        <w:ind w:firstLine="567"/>
        <w:contextualSpacing/>
        <w:jc w:val="both"/>
        <w:rPr>
          <w:sz w:val="32"/>
          <w:szCs w:val="32"/>
        </w:rPr>
      </w:pPr>
      <w:r w:rsidRPr="00FC391C">
        <w:rPr>
          <w:sz w:val="32"/>
          <w:szCs w:val="32"/>
        </w:rPr>
        <w:t>Всего</w:t>
      </w:r>
      <w:r w:rsidR="008F6ADA" w:rsidRPr="00FC391C">
        <w:rPr>
          <w:sz w:val="32"/>
          <w:szCs w:val="32"/>
        </w:rPr>
        <w:t xml:space="preserve"> на территории района</w:t>
      </w:r>
      <w:r w:rsidR="005648E0" w:rsidRPr="00FC391C">
        <w:rPr>
          <w:sz w:val="32"/>
          <w:szCs w:val="32"/>
        </w:rPr>
        <w:t xml:space="preserve"> </w:t>
      </w:r>
      <w:r w:rsidR="008F6ADA" w:rsidRPr="00FC391C">
        <w:rPr>
          <w:sz w:val="32"/>
          <w:szCs w:val="32"/>
        </w:rPr>
        <w:t xml:space="preserve">зарегистрировано 473 преступления, что ниже аналогичного показателя 2016 года на 90 преступлений. Общее количество зарегистрированных тяжких и особо тяжких преступлений снизилось на 14. </w:t>
      </w:r>
      <w:r w:rsidR="00F52C95" w:rsidRPr="00FC391C">
        <w:rPr>
          <w:sz w:val="32"/>
          <w:szCs w:val="32"/>
        </w:rPr>
        <w:t>Отмечается</w:t>
      </w:r>
      <w:r w:rsidR="008F6ADA" w:rsidRPr="00FC391C">
        <w:rPr>
          <w:sz w:val="32"/>
          <w:szCs w:val="32"/>
        </w:rPr>
        <w:t xml:space="preserve"> значительное снижение количества преступлений против личности </w:t>
      </w:r>
      <w:r w:rsidR="00AA72AC" w:rsidRPr="00FC391C">
        <w:rPr>
          <w:sz w:val="32"/>
          <w:szCs w:val="32"/>
        </w:rPr>
        <w:t>(</w:t>
      </w:r>
      <w:r w:rsidR="008F6ADA" w:rsidRPr="00FC391C">
        <w:rPr>
          <w:sz w:val="32"/>
          <w:szCs w:val="32"/>
        </w:rPr>
        <w:t xml:space="preserve">на 21,5%), а также против собственности (на 9,6%).     </w:t>
      </w:r>
    </w:p>
    <w:p w:rsidR="008F6ADA" w:rsidRPr="00FC391C" w:rsidRDefault="00707ADE" w:rsidP="00F936B4">
      <w:pPr>
        <w:spacing w:line="276" w:lineRule="auto"/>
        <w:ind w:firstLine="567"/>
        <w:contextualSpacing/>
        <w:jc w:val="both"/>
        <w:rPr>
          <w:sz w:val="32"/>
          <w:szCs w:val="32"/>
        </w:rPr>
      </w:pPr>
      <w:r w:rsidRPr="00FC391C">
        <w:rPr>
          <w:sz w:val="32"/>
          <w:szCs w:val="32"/>
        </w:rPr>
        <w:t>Р</w:t>
      </w:r>
      <w:r w:rsidR="008F6ADA" w:rsidRPr="00FC391C">
        <w:rPr>
          <w:sz w:val="32"/>
          <w:szCs w:val="32"/>
        </w:rPr>
        <w:t>аскрываемость таких резонансных преступлений, как убийств, умышленных причинений тяжкого вреда здоровью, изнасилований, грабежей составила 100%. Фактов  разбойных нападений и вымогательств не зарегистрировано</w:t>
      </w:r>
      <w:r w:rsidRPr="00FC391C">
        <w:rPr>
          <w:sz w:val="32"/>
          <w:szCs w:val="32"/>
        </w:rPr>
        <w:t>.</w:t>
      </w:r>
    </w:p>
    <w:p w:rsidR="008F6ADA" w:rsidRPr="00FC391C" w:rsidRDefault="008F6ADA" w:rsidP="00F936B4">
      <w:pPr>
        <w:spacing w:line="276" w:lineRule="auto"/>
        <w:ind w:firstLine="567"/>
        <w:contextualSpacing/>
        <w:jc w:val="both"/>
        <w:rPr>
          <w:sz w:val="32"/>
          <w:szCs w:val="32"/>
        </w:rPr>
      </w:pPr>
      <w:r w:rsidRPr="00FC391C">
        <w:rPr>
          <w:sz w:val="32"/>
          <w:szCs w:val="32"/>
        </w:rPr>
        <w:t>Говоря об охране общественного порядка на территории района, необходимо отметить, что удалось добиться значительного снижения количества преступлений, совершенных лицами в состоянии алкогольного опьянения (на 17,1%), лицами, ранее судимыми (</w:t>
      </w:r>
      <w:r w:rsidR="00AA72AC" w:rsidRPr="00FC391C">
        <w:rPr>
          <w:sz w:val="32"/>
          <w:szCs w:val="32"/>
        </w:rPr>
        <w:t>на</w:t>
      </w:r>
      <w:r w:rsidRPr="00FC391C">
        <w:rPr>
          <w:sz w:val="32"/>
          <w:szCs w:val="32"/>
        </w:rPr>
        <w:t xml:space="preserve"> 18,7%), преступности на бытовой почве (на 34,6%).  </w:t>
      </w:r>
    </w:p>
    <w:p w:rsidR="008F6ADA" w:rsidRPr="00FC391C" w:rsidRDefault="008F6ADA" w:rsidP="00F936B4">
      <w:pPr>
        <w:spacing w:line="276" w:lineRule="auto"/>
        <w:ind w:firstLine="567"/>
        <w:contextualSpacing/>
        <w:jc w:val="both"/>
        <w:rPr>
          <w:sz w:val="32"/>
          <w:szCs w:val="32"/>
        </w:rPr>
      </w:pPr>
      <w:r w:rsidRPr="00FC391C">
        <w:rPr>
          <w:sz w:val="32"/>
          <w:szCs w:val="32"/>
        </w:rPr>
        <w:t>Одним из приоритетных направлений деятельности органов внутренних дел является работа по противодействию незаконному обороту оружия</w:t>
      </w:r>
      <w:r w:rsidR="00707ADE" w:rsidRPr="00FC391C">
        <w:rPr>
          <w:sz w:val="32"/>
          <w:szCs w:val="32"/>
        </w:rPr>
        <w:t>,</w:t>
      </w:r>
      <w:r w:rsidRPr="00FC391C">
        <w:rPr>
          <w:sz w:val="32"/>
          <w:szCs w:val="32"/>
        </w:rPr>
        <w:t xml:space="preserve"> выявлено 7 таких преступлений</w:t>
      </w:r>
      <w:r w:rsidR="00023230" w:rsidRPr="00FC391C">
        <w:rPr>
          <w:sz w:val="32"/>
          <w:szCs w:val="32"/>
        </w:rPr>
        <w:t>, также</w:t>
      </w:r>
      <w:r w:rsidRPr="00FC391C">
        <w:rPr>
          <w:sz w:val="32"/>
          <w:szCs w:val="32"/>
        </w:rPr>
        <w:t xml:space="preserve"> проводится работа по изъятию из незаконного оборота наркотических средств</w:t>
      </w:r>
      <w:r w:rsidR="00707ADE" w:rsidRPr="00FC391C">
        <w:rPr>
          <w:sz w:val="32"/>
          <w:szCs w:val="32"/>
        </w:rPr>
        <w:t xml:space="preserve">, </w:t>
      </w:r>
      <w:r w:rsidRPr="00FC391C">
        <w:rPr>
          <w:sz w:val="32"/>
          <w:szCs w:val="32"/>
        </w:rPr>
        <w:t xml:space="preserve">выявлено 26 преступлений. </w:t>
      </w:r>
    </w:p>
    <w:p w:rsidR="005648E0" w:rsidRPr="00FC391C" w:rsidRDefault="00707ADE" w:rsidP="00F936B4">
      <w:pPr>
        <w:spacing w:line="276" w:lineRule="auto"/>
        <w:ind w:firstLine="567"/>
        <w:contextualSpacing/>
        <w:jc w:val="both"/>
        <w:rPr>
          <w:rFonts w:eastAsia="Times New Roman"/>
          <w:sz w:val="32"/>
          <w:szCs w:val="32"/>
        </w:rPr>
      </w:pPr>
      <w:r w:rsidRPr="00FC391C">
        <w:rPr>
          <w:sz w:val="32"/>
          <w:szCs w:val="32"/>
        </w:rPr>
        <w:t>Н</w:t>
      </w:r>
      <w:r w:rsidR="008F6ADA" w:rsidRPr="00FC391C">
        <w:rPr>
          <w:sz w:val="32"/>
          <w:szCs w:val="32"/>
        </w:rPr>
        <w:t>а дорогах района зарегистрировано 112 дорожно-транспортных происшествий, в которых погибли 12</w:t>
      </w:r>
      <w:r w:rsidR="00AA72AC" w:rsidRPr="00FC391C">
        <w:rPr>
          <w:rFonts w:eastAsia="Times New Roman"/>
          <w:sz w:val="32"/>
          <w:szCs w:val="32"/>
        </w:rPr>
        <w:t xml:space="preserve"> человек, </w:t>
      </w:r>
      <w:r w:rsidR="008F6ADA" w:rsidRPr="00FC391C">
        <w:rPr>
          <w:sz w:val="32"/>
          <w:szCs w:val="32"/>
        </w:rPr>
        <w:t xml:space="preserve">ранено </w:t>
      </w:r>
      <w:r w:rsidR="00F52C95" w:rsidRPr="00FC391C">
        <w:rPr>
          <w:sz w:val="32"/>
          <w:szCs w:val="32"/>
        </w:rPr>
        <w:t xml:space="preserve"> -</w:t>
      </w:r>
      <w:r w:rsidR="008F6ADA" w:rsidRPr="00FC391C">
        <w:rPr>
          <w:sz w:val="32"/>
          <w:szCs w:val="32"/>
        </w:rPr>
        <w:t>163</w:t>
      </w:r>
      <w:r w:rsidR="008F6ADA" w:rsidRPr="00FC391C">
        <w:rPr>
          <w:rFonts w:eastAsia="Times New Roman"/>
          <w:sz w:val="32"/>
          <w:szCs w:val="32"/>
        </w:rPr>
        <w:t xml:space="preserve">. </w:t>
      </w:r>
    </w:p>
    <w:p w:rsidR="008F6ADA" w:rsidRDefault="00023230" w:rsidP="00F936B4">
      <w:pPr>
        <w:spacing w:line="276" w:lineRule="auto"/>
        <w:ind w:firstLine="567"/>
        <w:contextualSpacing/>
        <w:jc w:val="both"/>
        <w:rPr>
          <w:sz w:val="32"/>
          <w:szCs w:val="32"/>
        </w:rPr>
      </w:pPr>
      <w:r w:rsidRPr="00FC391C">
        <w:rPr>
          <w:sz w:val="32"/>
          <w:szCs w:val="32"/>
        </w:rPr>
        <w:t xml:space="preserve">В 2018 году </w:t>
      </w:r>
      <w:r w:rsidR="008F6ADA" w:rsidRPr="00FC391C">
        <w:rPr>
          <w:sz w:val="32"/>
          <w:szCs w:val="32"/>
        </w:rPr>
        <w:t xml:space="preserve">усилия </w:t>
      </w:r>
      <w:r w:rsidR="00707ADE" w:rsidRPr="00FC391C">
        <w:rPr>
          <w:sz w:val="32"/>
          <w:szCs w:val="32"/>
        </w:rPr>
        <w:t>О</w:t>
      </w:r>
      <w:r w:rsidR="008F6ADA" w:rsidRPr="00FC391C">
        <w:rPr>
          <w:sz w:val="32"/>
          <w:szCs w:val="32"/>
        </w:rPr>
        <w:t xml:space="preserve">тдела </w:t>
      </w:r>
      <w:r w:rsidRPr="00FC391C">
        <w:rPr>
          <w:sz w:val="32"/>
          <w:szCs w:val="32"/>
        </w:rPr>
        <w:t xml:space="preserve">будут </w:t>
      </w:r>
      <w:r w:rsidR="008F6ADA" w:rsidRPr="00FC391C">
        <w:rPr>
          <w:sz w:val="32"/>
          <w:szCs w:val="32"/>
        </w:rPr>
        <w:t>сосредоточены на мер</w:t>
      </w:r>
      <w:r w:rsidR="00707ADE" w:rsidRPr="00FC391C">
        <w:rPr>
          <w:sz w:val="32"/>
          <w:szCs w:val="32"/>
        </w:rPr>
        <w:t>ах</w:t>
      </w:r>
      <w:r w:rsidR="008F6ADA" w:rsidRPr="00FC391C">
        <w:rPr>
          <w:sz w:val="32"/>
          <w:szCs w:val="32"/>
        </w:rPr>
        <w:t xml:space="preserve"> реагирования на изм</w:t>
      </w:r>
      <w:r w:rsidR="005648E0" w:rsidRPr="00FC391C">
        <w:rPr>
          <w:sz w:val="32"/>
          <w:szCs w:val="32"/>
        </w:rPr>
        <w:t>енения криминальной обстановки, реализации</w:t>
      </w:r>
      <w:r w:rsidR="008F6ADA" w:rsidRPr="00FC391C">
        <w:rPr>
          <w:sz w:val="32"/>
          <w:szCs w:val="32"/>
        </w:rPr>
        <w:t xml:space="preserve"> мер ант</w:t>
      </w:r>
      <w:r w:rsidR="005648E0" w:rsidRPr="00FC391C">
        <w:rPr>
          <w:sz w:val="32"/>
          <w:szCs w:val="32"/>
        </w:rPr>
        <w:t>икоррупционной политики, повышении</w:t>
      </w:r>
      <w:r w:rsidR="008F6ADA" w:rsidRPr="00FC391C">
        <w:rPr>
          <w:sz w:val="32"/>
          <w:szCs w:val="32"/>
        </w:rPr>
        <w:t xml:space="preserve"> качества работы по раскрытию и расследованию преступлений</w:t>
      </w:r>
      <w:r w:rsidR="005648E0" w:rsidRPr="00FC391C">
        <w:rPr>
          <w:sz w:val="32"/>
          <w:szCs w:val="32"/>
        </w:rPr>
        <w:t>.</w:t>
      </w:r>
    </w:p>
    <w:p w:rsidR="00FC391C" w:rsidRPr="00FC391C" w:rsidRDefault="00FC391C" w:rsidP="00F936B4">
      <w:pPr>
        <w:spacing w:line="276" w:lineRule="auto"/>
        <w:ind w:firstLine="567"/>
        <w:contextualSpacing/>
        <w:jc w:val="both"/>
        <w:rPr>
          <w:sz w:val="32"/>
          <w:szCs w:val="32"/>
        </w:rPr>
      </w:pPr>
    </w:p>
    <w:p w:rsidR="008A766D" w:rsidRPr="00FC391C" w:rsidRDefault="00712F9E" w:rsidP="00F936B4">
      <w:pPr>
        <w:pStyle w:val="Style4"/>
        <w:widowControl/>
        <w:tabs>
          <w:tab w:val="left" w:pos="3195"/>
        </w:tabs>
        <w:spacing w:line="276" w:lineRule="auto"/>
        <w:ind w:firstLine="567"/>
        <w:contextualSpacing/>
        <w:rPr>
          <w:rStyle w:val="FontStyle17"/>
          <w:sz w:val="32"/>
          <w:szCs w:val="32"/>
        </w:rPr>
      </w:pPr>
      <w:r w:rsidRPr="00FC391C">
        <w:rPr>
          <w:rStyle w:val="FontStyle17"/>
          <w:sz w:val="32"/>
          <w:szCs w:val="32"/>
        </w:rPr>
        <w:t>Заключение.</w:t>
      </w:r>
    </w:p>
    <w:p w:rsidR="008A766D" w:rsidRPr="00FC391C" w:rsidRDefault="00200E6B" w:rsidP="00F936B4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>В заключение хо</w:t>
      </w:r>
      <w:r w:rsidR="00313786" w:rsidRPr="00FC391C">
        <w:rPr>
          <w:rStyle w:val="FontStyle16"/>
          <w:sz w:val="32"/>
          <w:szCs w:val="32"/>
        </w:rPr>
        <w:t>чу</w:t>
      </w:r>
      <w:r w:rsidRPr="00FC391C">
        <w:rPr>
          <w:rStyle w:val="FontStyle16"/>
          <w:sz w:val="32"/>
          <w:szCs w:val="32"/>
        </w:rPr>
        <w:t xml:space="preserve"> выразить огромную благодарность Президенту Республики Татарстан Рустаму Нургалиевичу</w:t>
      </w:r>
      <w:r w:rsidR="00391090" w:rsidRPr="00FC391C">
        <w:rPr>
          <w:rStyle w:val="FontStyle16"/>
          <w:sz w:val="32"/>
          <w:szCs w:val="32"/>
        </w:rPr>
        <w:t xml:space="preserve"> </w:t>
      </w:r>
      <w:r w:rsidRPr="00FC391C">
        <w:rPr>
          <w:rStyle w:val="FontStyle16"/>
          <w:sz w:val="32"/>
          <w:szCs w:val="32"/>
        </w:rPr>
        <w:t>Минниханову, Государственному Совету и Правительству Республики Татарстан, предприятиям и организациям, а также жителям за большой вклад в социально-экономическое развитие нашего района.</w:t>
      </w:r>
    </w:p>
    <w:p w:rsidR="00F50EEE" w:rsidRDefault="00F50EEE" w:rsidP="00F50EEE">
      <w:pPr>
        <w:pStyle w:val="Style3"/>
        <w:widowControl/>
        <w:spacing w:line="276" w:lineRule="auto"/>
        <w:ind w:firstLine="567"/>
        <w:rPr>
          <w:rStyle w:val="FontStyle16"/>
          <w:i/>
          <w:sz w:val="32"/>
          <w:szCs w:val="32"/>
        </w:rPr>
      </w:pPr>
      <w:r w:rsidRPr="00FC391C">
        <w:rPr>
          <w:rStyle w:val="FontStyle16"/>
          <w:i/>
          <w:sz w:val="32"/>
          <w:szCs w:val="32"/>
        </w:rPr>
        <w:lastRenderedPageBreak/>
        <w:t xml:space="preserve">Отдельно хочется сказать </w:t>
      </w:r>
      <w:r w:rsidR="00F52C95" w:rsidRPr="00FC391C">
        <w:rPr>
          <w:rStyle w:val="FontStyle16"/>
          <w:i/>
          <w:sz w:val="32"/>
          <w:szCs w:val="32"/>
        </w:rPr>
        <w:t xml:space="preserve">спасибо </w:t>
      </w:r>
      <w:r w:rsidRPr="00FC391C">
        <w:rPr>
          <w:rStyle w:val="FontStyle16"/>
          <w:i/>
          <w:sz w:val="32"/>
          <w:szCs w:val="32"/>
        </w:rPr>
        <w:t xml:space="preserve">Президенту Республики Татарстан за возможность строительства в 2018 году дошкольного учреждения в н.п. Старые Ерыклы на 140 мест, реконструкцию здания Стародрюшской школы под детский оздоровительный лагерь с круглогодичным пребыванием, строительство дороги Набережные Челны-Белоус на общую сумму 200,0 млн.руб. </w:t>
      </w:r>
    </w:p>
    <w:p w:rsidR="00FC391C" w:rsidRPr="00FC391C" w:rsidRDefault="00FC391C" w:rsidP="00F50EEE">
      <w:pPr>
        <w:pStyle w:val="Style3"/>
        <w:widowControl/>
        <w:spacing w:line="276" w:lineRule="auto"/>
        <w:ind w:firstLine="567"/>
        <w:rPr>
          <w:rStyle w:val="FontStyle16"/>
          <w:i/>
          <w:sz w:val="32"/>
          <w:szCs w:val="32"/>
        </w:rPr>
      </w:pPr>
    </w:p>
    <w:p w:rsidR="00F50EEE" w:rsidRDefault="000A1104" w:rsidP="00F50EEE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 xml:space="preserve">Мы благодарны мэру и </w:t>
      </w:r>
      <w:r w:rsidR="00F50EEE" w:rsidRPr="00FC391C">
        <w:rPr>
          <w:rStyle w:val="FontStyle16"/>
          <w:sz w:val="32"/>
          <w:szCs w:val="32"/>
        </w:rPr>
        <w:t>И</w:t>
      </w:r>
      <w:r w:rsidRPr="00FC391C">
        <w:rPr>
          <w:rStyle w:val="FontStyle16"/>
          <w:sz w:val="32"/>
          <w:szCs w:val="32"/>
        </w:rPr>
        <w:t xml:space="preserve">сполнительному комитету города Набережные Челны за взаимопонимание и совместное решение насущных </w:t>
      </w:r>
      <w:r w:rsidR="00F50EEE" w:rsidRPr="00FC391C">
        <w:rPr>
          <w:rStyle w:val="FontStyle16"/>
          <w:sz w:val="32"/>
          <w:szCs w:val="32"/>
        </w:rPr>
        <w:t xml:space="preserve">проблем и </w:t>
      </w:r>
      <w:r w:rsidRPr="00FC391C">
        <w:rPr>
          <w:rStyle w:val="FontStyle16"/>
          <w:sz w:val="32"/>
          <w:szCs w:val="32"/>
        </w:rPr>
        <w:t>задач</w:t>
      </w:r>
      <w:r w:rsidR="00F50EEE" w:rsidRPr="00FC391C">
        <w:rPr>
          <w:rStyle w:val="FontStyle16"/>
          <w:sz w:val="32"/>
          <w:szCs w:val="32"/>
        </w:rPr>
        <w:t xml:space="preserve"> по совместному развитию города и района.  </w:t>
      </w:r>
    </w:p>
    <w:p w:rsidR="00FC391C" w:rsidRPr="00FC391C" w:rsidRDefault="00FC391C" w:rsidP="00F50EEE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</w:p>
    <w:p w:rsidR="00023230" w:rsidRDefault="00200E6B" w:rsidP="00F936B4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 xml:space="preserve">Считаю своим долгом высказать самые искренние слова благодарности депутатам всех уровней. Благодаря слаженной работе, удалось решить большинство поставленных задач. Мы выстраиваем нашу социально-экономическую политику на долгосрочную перспективу. У нас есть прочный фундамент для выполнения этих задач. </w:t>
      </w:r>
    </w:p>
    <w:p w:rsidR="00FC391C" w:rsidRPr="00FC391C" w:rsidRDefault="00FC391C" w:rsidP="00F936B4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</w:p>
    <w:p w:rsidR="00DA6276" w:rsidRDefault="00313786" w:rsidP="00F936B4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  <w:r w:rsidRPr="00FC391C">
        <w:rPr>
          <w:rStyle w:val="FontStyle16"/>
          <w:sz w:val="32"/>
          <w:szCs w:val="32"/>
        </w:rPr>
        <w:t>Желаю, чтобы  201</w:t>
      </w:r>
      <w:r w:rsidR="00152B00" w:rsidRPr="00FC391C">
        <w:rPr>
          <w:rStyle w:val="FontStyle16"/>
          <w:sz w:val="32"/>
          <w:szCs w:val="32"/>
        </w:rPr>
        <w:t xml:space="preserve">8 </w:t>
      </w:r>
      <w:r w:rsidR="00200E6B" w:rsidRPr="00FC391C">
        <w:rPr>
          <w:rStyle w:val="FontStyle16"/>
          <w:sz w:val="32"/>
          <w:szCs w:val="32"/>
        </w:rPr>
        <w:t>год был для всех нас временем созидательной работы и</w:t>
      </w:r>
      <w:r w:rsidR="00152B00" w:rsidRPr="00FC391C">
        <w:rPr>
          <w:rStyle w:val="FontStyle16"/>
          <w:sz w:val="32"/>
          <w:szCs w:val="32"/>
        </w:rPr>
        <w:t xml:space="preserve"> </w:t>
      </w:r>
      <w:r w:rsidR="00200E6B" w:rsidRPr="00FC391C">
        <w:rPr>
          <w:rStyle w:val="FontStyle16"/>
          <w:sz w:val="32"/>
          <w:szCs w:val="32"/>
        </w:rPr>
        <w:t>процветания.</w:t>
      </w:r>
    </w:p>
    <w:p w:rsidR="00FC391C" w:rsidRPr="00FC391C" w:rsidRDefault="00FC391C" w:rsidP="00F936B4">
      <w:pPr>
        <w:pStyle w:val="Style3"/>
        <w:widowControl/>
        <w:spacing w:line="276" w:lineRule="auto"/>
        <w:ind w:firstLine="567"/>
        <w:contextualSpacing/>
        <w:rPr>
          <w:rStyle w:val="FontStyle16"/>
          <w:sz w:val="32"/>
          <w:szCs w:val="32"/>
        </w:rPr>
      </w:pPr>
      <w:bookmarkStart w:id="0" w:name="_GoBack"/>
      <w:bookmarkEnd w:id="0"/>
    </w:p>
    <w:p w:rsidR="00F50EEE" w:rsidRPr="00FC391C" w:rsidRDefault="00C72EF1">
      <w:pPr>
        <w:pStyle w:val="Style3"/>
        <w:widowControl/>
        <w:spacing w:line="276" w:lineRule="auto"/>
        <w:ind w:firstLine="567"/>
        <w:contextualSpacing/>
        <w:rPr>
          <w:rStyle w:val="FontStyle16"/>
          <w:i/>
          <w:sz w:val="32"/>
          <w:szCs w:val="32"/>
        </w:rPr>
      </w:pPr>
      <w:r w:rsidRPr="00FC391C">
        <w:rPr>
          <w:rStyle w:val="FontStyle16"/>
          <w:sz w:val="32"/>
          <w:szCs w:val="32"/>
        </w:rPr>
        <w:t xml:space="preserve">Доклад окончен. </w:t>
      </w:r>
      <w:r w:rsidR="00313786" w:rsidRPr="00FC391C">
        <w:rPr>
          <w:rStyle w:val="FontStyle16"/>
          <w:sz w:val="32"/>
          <w:szCs w:val="32"/>
        </w:rPr>
        <w:t>Спасибо за внимание</w:t>
      </w:r>
      <w:r w:rsidR="00FF4C78" w:rsidRPr="00FC391C">
        <w:rPr>
          <w:rStyle w:val="FontStyle16"/>
          <w:sz w:val="32"/>
          <w:szCs w:val="32"/>
        </w:rPr>
        <w:t>.</w:t>
      </w:r>
    </w:p>
    <w:sectPr w:rsidR="00F50EEE" w:rsidRPr="00FC391C" w:rsidSect="00B47B32">
      <w:headerReference w:type="default" r:id="rId9"/>
      <w:type w:val="continuous"/>
      <w:pgSz w:w="11905" w:h="16837"/>
      <w:pgMar w:top="426" w:right="567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1C" w:rsidRDefault="00FC391C">
      <w:r>
        <w:separator/>
      </w:r>
    </w:p>
  </w:endnote>
  <w:endnote w:type="continuationSeparator" w:id="0">
    <w:p w:rsidR="00FC391C" w:rsidRDefault="00FC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1C" w:rsidRDefault="00FC391C">
      <w:r>
        <w:separator/>
      </w:r>
    </w:p>
  </w:footnote>
  <w:footnote w:type="continuationSeparator" w:id="0">
    <w:p w:rsidR="00FC391C" w:rsidRDefault="00FC3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1C" w:rsidRDefault="00FC391C">
    <w:pPr>
      <w:pStyle w:val="Style1"/>
      <w:widowControl/>
      <w:jc w:val="right"/>
      <w:rPr>
        <w:rStyle w:val="FontStyle15"/>
      </w:rPr>
    </w:pPr>
    <w:r>
      <w:rPr>
        <w:rStyle w:val="FontStyle15"/>
      </w:rPr>
      <w:fldChar w:fldCharType="begin"/>
    </w:r>
    <w:r>
      <w:rPr>
        <w:rStyle w:val="FontStyle15"/>
      </w:rPr>
      <w:instrText>PAGE</w:instrText>
    </w:r>
    <w:r>
      <w:rPr>
        <w:rStyle w:val="FontStyle15"/>
      </w:rPr>
      <w:fldChar w:fldCharType="separate"/>
    </w:r>
    <w:r w:rsidR="000B7BC3">
      <w:rPr>
        <w:rStyle w:val="FontStyle15"/>
        <w:noProof/>
      </w:rPr>
      <w:t>18</w:t>
    </w:r>
    <w:r>
      <w:rPr>
        <w:rStyle w:val="FontStyle1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B46FC4"/>
    <w:lvl w:ilvl="0">
      <w:numFmt w:val="bullet"/>
      <w:lvlText w:val="*"/>
      <w:lvlJc w:val="left"/>
    </w:lvl>
  </w:abstractNum>
  <w:abstractNum w:abstractNumId="1">
    <w:nsid w:val="0E132EB3"/>
    <w:multiLevelType w:val="hybridMultilevel"/>
    <w:tmpl w:val="661CCCA8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>
    <w:nsid w:val="1D6F685A"/>
    <w:multiLevelType w:val="hybridMultilevel"/>
    <w:tmpl w:val="FE9A0C66"/>
    <w:lvl w:ilvl="0" w:tplc="0AE072D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val="tt-RU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DA458C"/>
    <w:multiLevelType w:val="hybridMultilevel"/>
    <w:tmpl w:val="CB12212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E85507"/>
    <w:multiLevelType w:val="hybridMultilevel"/>
    <w:tmpl w:val="4A84379E"/>
    <w:lvl w:ilvl="0" w:tplc="09DC9CE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6111117"/>
    <w:multiLevelType w:val="hybridMultilevel"/>
    <w:tmpl w:val="76C0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26FC8"/>
    <w:multiLevelType w:val="hybridMultilevel"/>
    <w:tmpl w:val="0F1603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91236C1"/>
    <w:multiLevelType w:val="hybridMultilevel"/>
    <w:tmpl w:val="AF4CA1B2"/>
    <w:lvl w:ilvl="0" w:tplc="09DC9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33026"/>
    <w:multiLevelType w:val="hybridMultilevel"/>
    <w:tmpl w:val="79901E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FBD1CEA"/>
    <w:multiLevelType w:val="hybridMultilevel"/>
    <w:tmpl w:val="C4744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007EB"/>
    <w:multiLevelType w:val="hybridMultilevel"/>
    <w:tmpl w:val="6268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1E5911"/>
    <w:multiLevelType w:val="multilevel"/>
    <w:tmpl w:val="758E6A6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C755989"/>
    <w:multiLevelType w:val="hybridMultilevel"/>
    <w:tmpl w:val="DD4EA71E"/>
    <w:lvl w:ilvl="0" w:tplc="09DC9CE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  <w:num w:numId="14">
    <w:abstractNumId w:val="2"/>
  </w:num>
  <w:num w:numId="15">
    <w:abstractNumId w:val="1"/>
  </w:num>
  <w:num w:numId="16">
    <w:abstractNumId w:val="8"/>
  </w:num>
  <w:num w:numId="17">
    <w:abstractNumId w:val="3"/>
  </w:num>
  <w:num w:numId="18">
    <w:abstractNumId w:val="9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76"/>
    <w:rsid w:val="00011500"/>
    <w:rsid w:val="0001207F"/>
    <w:rsid w:val="00017862"/>
    <w:rsid w:val="00023230"/>
    <w:rsid w:val="00023D6E"/>
    <w:rsid w:val="00042317"/>
    <w:rsid w:val="00044E90"/>
    <w:rsid w:val="0004525A"/>
    <w:rsid w:val="00052E06"/>
    <w:rsid w:val="00072DAB"/>
    <w:rsid w:val="00073F33"/>
    <w:rsid w:val="00074133"/>
    <w:rsid w:val="000812A6"/>
    <w:rsid w:val="00082265"/>
    <w:rsid w:val="000829D9"/>
    <w:rsid w:val="000837CE"/>
    <w:rsid w:val="000A0125"/>
    <w:rsid w:val="000A1104"/>
    <w:rsid w:val="000A3B7D"/>
    <w:rsid w:val="000A517B"/>
    <w:rsid w:val="000A618A"/>
    <w:rsid w:val="000B332E"/>
    <w:rsid w:val="000B3437"/>
    <w:rsid w:val="000B68B4"/>
    <w:rsid w:val="000B7BC3"/>
    <w:rsid w:val="000D1277"/>
    <w:rsid w:val="000D4AC2"/>
    <w:rsid w:val="000E210B"/>
    <w:rsid w:val="000E3E34"/>
    <w:rsid w:val="000E71CA"/>
    <w:rsid w:val="000F0B96"/>
    <w:rsid w:val="001067C3"/>
    <w:rsid w:val="00127931"/>
    <w:rsid w:val="00132D9D"/>
    <w:rsid w:val="001402DE"/>
    <w:rsid w:val="001415DB"/>
    <w:rsid w:val="00141734"/>
    <w:rsid w:val="001504A3"/>
    <w:rsid w:val="00152B00"/>
    <w:rsid w:val="00171CE7"/>
    <w:rsid w:val="001748AA"/>
    <w:rsid w:val="00176D39"/>
    <w:rsid w:val="00177E5D"/>
    <w:rsid w:val="00186FC5"/>
    <w:rsid w:val="00187393"/>
    <w:rsid w:val="001901DB"/>
    <w:rsid w:val="001967BB"/>
    <w:rsid w:val="001A0515"/>
    <w:rsid w:val="001A7C08"/>
    <w:rsid w:val="001B6407"/>
    <w:rsid w:val="001D2227"/>
    <w:rsid w:val="001D6326"/>
    <w:rsid w:val="001F352D"/>
    <w:rsid w:val="00200E6B"/>
    <w:rsid w:val="00203B14"/>
    <w:rsid w:val="00211109"/>
    <w:rsid w:val="00211541"/>
    <w:rsid w:val="00215F45"/>
    <w:rsid w:val="00222C4B"/>
    <w:rsid w:val="00227E29"/>
    <w:rsid w:val="00230927"/>
    <w:rsid w:val="00235818"/>
    <w:rsid w:val="00240C0E"/>
    <w:rsid w:val="00252A78"/>
    <w:rsid w:val="002739EE"/>
    <w:rsid w:val="00274570"/>
    <w:rsid w:val="00274CF7"/>
    <w:rsid w:val="00277262"/>
    <w:rsid w:val="00282F8F"/>
    <w:rsid w:val="00287E22"/>
    <w:rsid w:val="00294043"/>
    <w:rsid w:val="00296DC9"/>
    <w:rsid w:val="002B45C3"/>
    <w:rsid w:val="002B5EF2"/>
    <w:rsid w:val="002C2D96"/>
    <w:rsid w:val="002C5CF2"/>
    <w:rsid w:val="002C74A4"/>
    <w:rsid w:val="002D2BE2"/>
    <w:rsid w:val="002E4191"/>
    <w:rsid w:val="002F0345"/>
    <w:rsid w:val="002F32BF"/>
    <w:rsid w:val="002F5E8F"/>
    <w:rsid w:val="002F77CD"/>
    <w:rsid w:val="003060F0"/>
    <w:rsid w:val="0030682C"/>
    <w:rsid w:val="00306C4B"/>
    <w:rsid w:val="003106EF"/>
    <w:rsid w:val="00313786"/>
    <w:rsid w:val="0031638D"/>
    <w:rsid w:val="003203AC"/>
    <w:rsid w:val="0032538E"/>
    <w:rsid w:val="00334BB8"/>
    <w:rsid w:val="003427D7"/>
    <w:rsid w:val="00343D90"/>
    <w:rsid w:val="00364DC2"/>
    <w:rsid w:val="00370FD8"/>
    <w:rsid w:val="00380EFB"/>
    <w:rsid w:val="00387C55"/>
    <w:rsid w:val="00391090"/>
    <w:rsid w:val="00394394"/>
    <w:rsid w:val="00397371"/>
    <w:rsid w:val="00397DF1"/>
    <w:rsid w:val="003A32B7"/>
    <w:rsid w:val="003A4404"/>
    <w:rsid w:val="003B0031"/>
    <w:rsid w:val="003B0755"/>
    <w:rsid w:val="003B18F3"/>
    <w:rsid w:val="003C0D46"/>
    <w:rsid w:val="003C275A"/>
    <w:rsid w:val="003F293A"/>
    <w:rsid w:val="003F30AA"/>
    <w:rsid w:val="003F3226"/>
    <w:rsid w:val="003F54C5"/>
    <w:rsid w:val="00401D33"/>
    <w:rsid w:val="004223CC"/>
    <w:rsid w:val="004258AC"/>
    <w:rsid w:val="0043343B"/>
    <w:rsid w:val="00434ED3"/>
    <w:rsid w:val="00436FEE"/>
    <w:rsid w:val="004518B2"/>
    <w:rsid w:val="004523C7"/>
    <w:rsid w:val="00462C8E"/>
    <w:rsid w:val="00466E47"/>
    <w:rsid w:val="00470EC7"/>
    <w:rsid w:val="00485840"/>
    <w:rsid w:val="00487F12"/>
    <w:rsid w:val="00496C8D"/>
    <w:rsid w:val="004A021F"/>
    <w:rsid w:val="004B4737"/>
    <w:rsid w:val="004B5367"/>
    <w:rsid w:val="004B5AB8"/>
    <w:rsid w:val="004C12B5"/>
    <w:rsid w:val="004E094D"/>
    <w:rsid w:val="004E4CD1"/>
    <w:rsid w:val="004E778C"/>
    <w:rsid w:val="004F0B58"/>
    <w:rsid w:val="004F6A94"/>
    <w:rsid w:val="0050164B"/>
    <w:rsid w:val="00503B0B"/>
    <w:rsid w:val="00505EB3"/>
    <w:rsid w:val="005070CF"/>
    <w:rsid w:val="005111CE"/>
    <w:rsid w:val="00513049"/>
    <w:rsid w:val="005135B3"/>
    <w:rsid w:val="0052039A"/>
    <w:rsid w:val="00523BCA"/>
    <w:rsid w:val="0052630B"/>
    <w:rsid w:val="005315F3"/>
    <w:rsid w:val="005368D8"/>
    <w:rsid w:val="005374E4"/>
    <w:rsid w:val="00537B61"/>
    <w:rsid w:val="00537FE3"/>
    <w:rsid w:val="00544B2A"/>
    <w:rsid w:val="00556DD5"/>
    <w:rsid w:val="005648E0"/>
    <w:rsid w:val="00565201"/>
    <w:rsid w:val="005747EF"/>
    <w:rsid w:val="005771BB"/>
    <w:rsid w:val="005911EC"/>
    <w:rsid w:val="005B1669"/>
    <w:rsid w:val="005B231A"/>
    <w:rsid w:val="005B494C"/>
    <w:rsid w:val="005B4A5B"/>
    <w:rsid w:val="005B7298"/>
    <w:rsid w:val="005C3376"/>
    <w:rsid w:val="005D1E17"/>
    <w:rsid w:val="006169A8"/>
    <w:rsid w:val="00625E96"/>
    <w:rsid w:val="006332BA"/>
    <w:rsid w:val="00634E60"/>
    <w:rsid w:val="00636D53"/>
    <w:rsid w:val="00640529"/>
    <w:rsid w:val="0064254F"/>
    <w:rsid w:val="0065192E"/>
    <w:rsid w:val="00652899"/>
    <w:rsid w:val="0065672A"/>
    <w:rsid w:val="00673581"/>
    <w:rsid w:val="00695130"/>
    <w:rsid w:val="0069593D"/>
    <w:rsid w:val="00697946"/>
    <w:rsid w:val="006A4640"/>
    <w:rsid w:val="006B3EEC"/>
    <w:rsid w:val="006B6941"/>
    <w:rsid w:val="006C0435"/>
    <w:rsid w:val="006C2340"/>
    <w:rsid w:val="006D10C9"/>
    <w:rsid w:val="006E6A3A"/>
    <w:rsid w:val="006F573D"/>
    <w:rsid w:val="006F5A08"/>
    <w:rsid w:val="00701316"/>
    <w:rsid w:val="0070360D"/>
    <w:rsid w:val="007037D0"/>
    <w:rsid w:val="0070421A"/>
    <w:rsid w:val="00705E8B"/>
    <w:rsid w:val="00707ADE"/>
    <w:rsid w:val="00712F9E"/>
    <w:rsid w:val="00713944"/>
    <w:rsid w:val="00713D06"/>
    <w:rsid w:val="00720ACA"/>
    <w:rsid w:val="00721CAA"/>
    <w:rsid w:val="007315A4"/>
    <w:rsid w:val="00735991"/>
    <w:rsid w:val="00737601"/>
    <w:rsid w:val="00742F5C"/>
    <w:rsid w:val="00751215"/>
    <w:rsid w:val="00757D66"/>
    <w:rsid w:val="00762E3D"/>
    <w:rsid w:val="0076675E"/>
    <w:rsid w:val="007672A8"/>
    <w:rsid w:val="0077051A"/>
    <w:rsid w:val="00770C12"/>
    <w:rsid w:val="00771206"/>
    <w:rsid w:val="00772D71"/>
    <w:rsid w:val="007740C8"/>
    <w:rsid w:val="00781A52"/>
    <w:rsid w:val="00786990"/>
    <w:rsid w:val="00787F9D"/>
    <w:rsid w:val="007A350F"/>
    <w:rsid w:val="007A56D9"/>
    <w:rsid w:val="007B467E"/>
    <w:rsid w:val="007B6470"/>
    <w:rsid w:val="007C0A9D"/>
    <w:rsid w:val="007C23D9"/>
    <w:rsid w:val="007D046D"/>
    <w:rsid w:val="007D528C"/>
    <w:rsid w:val="007D743D"/>
    <w:rsid w:val="007E4DF4"/>
    <w:rsid w:val="007E5CD4"/>
    <w:rsid w:val="007E72B0"/>
    <w:rsid w:val="007F1C2F"/>
    <w:rsid w:val="007F5BDD"/>
    <w:rsid w:val="007F66E7"/>
    <w:rsid w:val="0080056F"/>
    <w:rsid w:val="0080317D"/>
    <w:rsid w:val="0080706D"/>
    <w:rsid w:val="00820905"/>
    <w:rsid w:val="00827A77"/>
    <w:rsid w:val="00837117"/>
    <w:rsid w:val="0084370C"/>
    <w:rsid w:val="00871231"/>
    <w:rsid w:val="00871D7F"/>
    <w:rsid w:val="0087216A"/>
    <w:rsid w:val="00872987"/>
    <w:rsid w:val="00875DD7"/>
    <w:rsid w:val="00880F2D"/>
    <w:rsid w:val="00885BEC"/>
    <w:rsid w:val="0088710A"/>
    <w:rsid w:val="00890E5B"/>
    <w:rsid w:val="008A766D"/>
    <w:rsid w:val="008B2780"/>
    <w:rsid w:val="008C50CE"/>
    <w:rsid w:val="008C6026"/>
    <w:rsid w:val="008C71CF"/>
    <w:rsid w:val="008D71C3"/>
    <w:rsid w:val="008D7F10"/>
    <w:rsid w:val="008E1678"/>
    <w:rsid w:val="008E49F7"/>
    <w:rsid w:val="008F5E5A"/>
    <w:rsid w:val="008F6ADA"/>
    <w:rsid w:val="00901B3C"/>
    <w:rsid w:val="00902647"/>
    <w:rsid w:val="009154FA"/>
    <w:rsid w:val="00917F05"/>
    <w:rsid w:val="00935778"/>
    <w:rsid w:val="00940B61"/>
    <w:rsid w:val="0094225A"/>
    <w:rsid w:val="009443B2"/>
    <w:rsid w:val="009464F0"/>
    <w:rsid w:val="00954C58"/>
    <w:rsid w:val="00961672"/>
    <w:rsid w:val="00964253"/>
    <w:rsid w:val="00977335"/>
    <w:rsid w:val="00981B67"/>
    <w:rsid w:val="00985DFB"/>
    <w:rsid w:val="009952C1"/>
    <w:rsid w:val="009A386B"/>
    <w:rsid w:val="009A450D"/>
    <w:rsid w:val="009C0641"/>
    <w:rsid w:val="009C4CF9"/>
    <w:rsid w:val="009C4DA0"/>
    <w:rsid w:val="00A06F26"/>
    <w:rsid w:val="00A11574"/>
    <w:rsid w:val="00A11AC1"/>
    <w:rsid w:val="00A15AE5"/>
    <w:rsid w:val="00A24BF5"/>
    <w:rsid w:val="00A25409"/>
    <w:rsid w:val="00A26406"/>
    <w:rsid w:val="00A4466F"/>
    <w:rsid w:val="00A52EA2"/>
    <w:rsid w:val="00A61EDD"/>
    <w:rsid w:val="00A6270C"/>
    <w:rsid w:val="00A62AE4"/>
    <w:rsid w:val="00A62DFF"/>
    <w:rsid w:val="00A64F16"/>
    <w:rsid w:val="00A7071E"/>
    <w:rsid w:val="00A709F4"/>
    <w:rsid w:val="00A800DD"/>
    <w:rsid w:val="00A84C4E"/>
    <w:rsid w:val="00AA72AC"/>
    <w:rsid w:val="00AC4214"/>
    <w:rsid w:val="00AC6104"/>
    <w:rsid w:val="00AC6C23"/>
    <w:rsid w:val="00AD2F15"/>
    <w:rsid w:val="00AD66BF"/>
    <w:rsid w:val="00AD7C09"/>
    <w:rsid w:val="00AD7CD8"/>
    <w:rsid w:val="00AF2206"/>
    <w:rsid w:val="00AF564E"/>
    <w:rsid w:val="00AF7AFD"/>
    <w:rsid w:val="00AF7D96"/>
    <w:rsid w:val="00B11D1A"/>
    <w:rsid w:val="00B1389F"/>
    <w:rsid w:val="00B206EA"/>
    <w:rsid w:val="00B216C1"/>
    <w:rsid w:val="00B23626"/>
    <w:rsid w:val="00B23891"/>
    <w:rsid w:val="00B23AC8"/>
    <w:rsid w:val="00B3506B"/>
    <w:rsid w:val="00B36E93"/>
    <w:rsid w:val="00B37E2B"/>
    <w:rsid w:val="00B423E2"/>
    <w:rsid w:val="00B47B32"/>
    <w:rsid w:val="00B47E3E"/>
    <w:rsid w:val="00B52DCC"/>
    <w:rsid w:val="00B720AD"/>
    <w:rsid w:val="00B750D9"/>
    <w:rsid w:val="00B90712"/>
    <w:rsid w:val="00B93DA9"/>
    <w:rsid w:val="00BA393F"/>
    <w:rsid w:val="00BC05D8"/>
    <w:rsid w:val="00BC2A1E"/>
    <w:rsid w:val="00BC6EBA"/>
    <w:rsid w:val="00BD70AD"/>
    <w:rsid w:val="00BF0E7A"/>
    <w:rsid w:val="00BF0E7D"/>
    <w:rsid w:val="00BF392E"/>
    <w:rsid w:val="00BF4F5C"/>
    <w:rsid w:val="00BF573D"/>
    <w:rsid w:val="00C0090A"/>
    <w:rsid w:val="00C05C8C"/>
    <w:rsid w:val="00C12088"/>
    <w:rsid w:val="00C17187"/>
    <w:rsid w:val="00C2234D"/>
    <w:rsid w:val="00C26D60"/>
    <w:rsid w:val="00C27E1C"/>
    <w:rsid w:val="00C32FA1"/>
    <w:rsid w:val="00C33003"/>
    <w:rsid w:val="00C4303F"/>
    <w:rsid w:val="00C52713"/>
    <w:rsid w:val="00C54994"/>
    <w:rsid w:val="00C5512A"/>
    <w:rsid w:val="00C5665F"/>
    <w:rsid w:val="00C64A8C"/>
    <w:rsid w:val="00C70DBA"/>
    <w:rsid w:val="00C71313"/>
    <w:rsid w:val="00C72EF1"/>
    <w:rsid w:val="00C85133"/>
    <w:rsid w:val="00C978F0"/>
    <w:rsid w:val="00CB0CBA"/>
    <w:rsid w:val="00CB4810"/>
    <w:rsid w:val="00CB6E6F"/>
    <w:rsid w:val="00CC1FE4"/>
    <w:rsid w:val="00CC47F9"/>
    <w:rsid w:val="00CD2B5F"/>
    <w:rsid w:val="00CE218D"/>
    <w:rsid w:val="00CE311C"/>
    <w:rsid w:val="00CF40BF"/>
    <w:rsid w:val="00D14435"/>
    <w:rsid w:val="00D14DD6"/>
    <w:rsid w:val="00D163DE"/>
    <w:rsid w:val="00D214E9"/>
    <w:rsid w:val="00D225BF"/>
    <w:rsid w:val="00D34D25"/>
    <w:rsid w:val="00D3528C"/>
    <w:rsid w:val="00D378FD"/>
    <w:rsid w:val="00D55C64"/>
    <w:rsid w:val="00D64CEE"/>
    <w:rsid w:val="00D7330B"/>
    <w:rsid w:val="00D815A9"/>
    <w:rsid w:val="00D82B02"/>
    <w:rsid w:val="00D86A37"/>
    <w:rsid w:val="00D93D6F"/>
    <w:rsid w:val="00D978DD"/>
    <w:rsid w:val="00DA5E44"/>
    <w:rsid w:val="00DA6276"/>
    <w:rsid w:val="00DB2904"/>
    <w:rsid w:val="00DC1DFF"/>
    <w:rsid w:val="00DC3824"/>
    <w:rsid w:val="00DC5D0D"/>
    <w:rsid w:val="00DD2173"/>
    <w:rsid w:val="00DD3D99"/>
    <w:rsid w:val="00DD4A57"/>
    <w:rsid w:val="00DD6D77"/>
    <w:rsid w:val="00DE3D8D"/>
    <w:rsid w:val="00DE72F5"/>
    <w:rsid w:val="00E05629"/>
    <w:rsid w:val="00E06380"/>
    <w:rsid w:val="00E1172F"/>
    <w:rsid w:val="00E144D8"/>
    <w:rsid w:val="00E14776"/>
    <w:rsid w:val="00E14D33"/>
    <w:rsid w:val="00E25A2F"/>
    <w:rsid w:val="00E311F9"/>
    <w:rsid w:val="00E32D48"/>
    <w:rsid w:val="00E362D2"/>
    <w:rsid w:val="00E429FF"/>
    <w:rsid w:val="00E46880"/>
    <w:rsid w:val="00E533BC"/>
    <w:rsid w:val="00E54D9B"/>
    <w:rsid w:val="00E6232B"/>
    <w:rsid w:val="00E6292D"/>
    <w:rsid w:val="00E657FF"/>
    <w:rsid w:val="00E713A1"/>
    <w:rsid w:val="00E75BBA"/>
    <w:rsid w:val="00E76C0C"/>
    <w:rsid w:val="00E802FA"/>
    <w:rsid w:val="00E84F21"/>
    <w:rsid w:val="00EA2994"/>
    <w:rsid w:val="00EA3C3E"/>
    <w:rsid w:val="00EA3CCC"/>
    <w:rsid w:val="00EB0970"/>
    <w:rsid w:val="00EB40AA"/>
    <w:rsid w:val="00EB65CE"/>
    <w:rsid w:val="00EB6BEE"/>
    <w:rsid w:val="00EB77C0"/>
    <w:rsid w:val="00EC1C6D"/>
    <w:rsid w:val="00ED0EB1"/>
    <w:rsid w:val="00EE1E14"/>
    <w:rsid w:val="00EE4BC1"/>
    <w:rsid w:val="00EE7FBA"/>
    <w:rsid w:val="00EF0A4A"/>
    <w:rsid w:val="00F1398D"/>
    <w:rsid w:val="00F1575D"/>
    <w:rsid w:val="00F1642B"/>
    <w:rsid w:val="00F16E9C"/>
    <w:rsid w:val="00F243EA"/>
    <w:rsid w:val="00F26BB3"/>
    <w:rsid w:val="00F33CDF"/>
    <w:rsid w:val="00F34B03"/>
    <w:rsid w:val="00F34E7B"/>
    <w:rsid w:val="00F37F60"/>
    <w:rsid w:val="00F50EEE"/>
    <w:rsid w:val="00F52414"/>
    <w:rsid w:val="00F52C95"/>
    <w:rsid w:val="00F5323C"/>
    <w:rsid w:val="00F65EA7"/>
    <w:rsid w:val="00F6758E"/>
    <w:rsid w:val="00F7531A"/>
    <w:rsid w:val="00F9044A"/>
    <w:rsid w:val="00F936B4"/>
    <w:rsid w:val="00F93EBF"/>
    <w:rsid w:val="00F956B2"/>
    <w:rsid w:val="00FA302C"/>
    <w:rsid w:val="00FA37BA"/>
    <w:rsid w:val="00FB1B77"/>
    <w:rsid w:val="00FB5C21"/>
    <w:rsid w:val="00FC391C"/>
    <w:rsid w:val="00FD26F0"/>
    <w:rsid w:val="00FD2AB5"/>
    <w:rsid w:val="00FD31C2"/>
    <w:rsid w:val="00FE4082"/>
    <w:rsid w:val="00FE7BA1"/>
    <w:rsid w:val="00FF11DA"/>
    <w:rsid w:val="00FF3636"/>
    <w:rsid w:val="00FF4C78"/>
    <w:rsid w:val="00FF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C47F9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54" w:lineRule="exact"/>
      <w:jc w:val="center"/>
    </w:pPr>
  </w:style>
  <w:style w:type="paragraph" w:customStyle="1" w:styleId="Style3">
    <w:name w:val="Style3"/>
    <w:basedOn w:val="a"/>
    <w:uiPriority w:val="99"/>
    <w:pPr>
      <w:spacing w:line="250" w:lineRule="exact"/>
      <w:ind w:firstLine="710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53" w:lineRule="exact"/>
      <w:ind w:firstLine="562"/>
      <w:jc w:val="both"/>
    </w:pPr>
  </w:style>
  <w:style w:type="paragraph" w:customStyle="1" w:styleId="Style6">
    <w:name w:val="Style6"/>
    <w:basedOn w:val="a"/>
    <w:uiPriority w:val="99"/>
    <w:pPr>
      <w:spacing w:line="253" w:lineRule="exact"/>
      <w:ind w:firstLine="576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50" w:lineRule="exact"/>
      <w:jc w:val="both"/>
    </w:pPr>
  </w:style>
  <w:style w:type="paragraph" w:customStyle="1" w:styleId="Style9">
    <w:name w:val="Style9"/>
    <w:basedOn w:val="a"/>
    <w:uiPriority w:val="99"/>
    <w:pPr>
      <w:spacing w:line="250" w:lineRule="exact"/>
      <w:jc w:val="both"/>
    </w:pPr>
  </w:style>
  <w:style w:type="paragraph" w:customStyle="1" w:styleId="Style10">
    <w:name w:val="Style10"/>
    <w:basedOn w:val="a"/>
    <w:uiPriority w:val="99"/>
    <w:pPr>
      <w:spacing w:line="254" w:lineRule="exact"/>
      <w:ind w:firstLine="442"/>
    </w:pPr>
  </w:style>
  <w:style w:type="paragraph" w:customStyle="1" w:styleId="Style11">
    <w:name w:val="Style11"/>
    <w:basedOn w:val="a"/>
    <w:uiPriority w:val="99"/>
    <w:pPr>
      <w:spacing w:line="262" w:lineRule="exact"/>
      <w:ind w:hanging="350"/>
    </w:pPr>
  </w:style>
  <w:style w:type="paragraph" w:customStyle="1" w:styleId="Style12">
    <w:name w:val="Style12"/>
    <w:basedOn w:val="a"/>
    <w:uiPriority w:val="99"/>
    <w:pPr>
      <w:spacing w:line="254" w:lineRule="exact"/>
      <w:ind w:firstLine="715"/>
      <w:jc w:val="both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15A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AE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A37BA"/>
  </w:style>
  <w:style w:type="paragraph" w:styleId="a5">
    <w:name w:val="List Paragraph"/>
    <w:basedOn w:val="a"/>
    <w:uiPriority w:val="34"/>
    <w:qFormat/>
    <w:rsid w:val="00890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47F9"/>
    <w:rPr>
      <w:rFonts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7A350F"/>
    <w:rPr>
      <w:color w:val="0000FF"/>
      <w:u w:val="single"/>
    </w:rPr>
  </w:style>
  <w:style w:type="character" w:customStyle="1" w:styleId="a7">
    <w:name w:val="Обычный (веб) Знак"/>
    <w:aliases w:val="Обычный (Web)1 Знак"/>
    <w:link w:val="a8"/>
    <w:uiPriority w:val="99"/>
    <w:semiHidden/>
    <w:locked/>
    <w:rsid w:val="008F6ADA"/>
    <w:rPr>
      <w:rFonts w:eastAsia="Times New Roman" w:hAnsi="Times New Roman" w:cs="Times New Roman"/>
      <w:sz w:val="24"/>
      <w:szCs w:val="24"/>
    </w:rPr>
  </w:style>
  <w:style w:type="paragraph" w:styleId="a8">
    <w:name w:val="Normal (Web)"/>
    <w:aliases w:val="Обычный (Web)1"/>
    <w:basedOn w:val="a"/>
    <w:link w:val="a7"/>
    <w:uiPriority w:val="99"/>
    <w:semiHidden/>
    <w:unhideWhenUsed/>
    <w:qFormat/>
    <w:rsid w:val="008F6ADA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C47F9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54" w:lineRule="exact"/>
      <w:jc w:val="center"/>
    </w:pPr>
  </w:style>
  <w:style w:type="paragraph" w:customStyle="1" w:styleId="Style3">
    <w:name w:val="Style3"/>
    <w:basedOn w:val="a"/>
    <w:uiPriority w:val="99"/>
    <w:pPr>
      <w:spacing w:line="250" w:lineRule="exact"/>
      <w:ind w:firstLine="710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53" w:lineRule="exact"/>
      <w:ind w:firstLine="562"/>
      <w:jc w:val="both"/>
    </w:pPr>
  </w:style>
  <w:style w:type="paragraph" w:customStyle="1" w:styleId="Style6">
    <w:name w:val="Style6"/>
    <w:basedOn w:val="a"/>
    <w:uiPriority w:val="99"/>
    <w:pPr>
      <w:spacing w:line="253" w:lineRule="exact"/>
      <w:ind w:firstLine="576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50" w:lineRule="exact"/>
      <w:jc w:val="both"/>
    </w:pPr>
  </w:style>
  <w:style w:type="paragraph" w:customStyle="1" w:styleId="Style9">
    <w:name w:val="Style9"/>
    <w:basedOn w:val="a"/>
    <w:uiPriority w:val="99"/>
    <w:pPr>
      <w:spacing w:line="250" w:lineRule="exact"/>
      <w:jc w:val="both"/>
    </w:pPr>
  </w:style>
  <w:style w:type="paragraph" w:customStyle="1" w:styleId="Style10">
    <w:name w:val="Style10"/>
    <w:basedOn w:val="a"/>
    <w:uiPriority w:val="99"/>
    <w:pPr>
      <w:spacing w:line="254" w:lineRule="exact"/>
      <w:ind w:firstLine="442"/>
    </w:pPr>
  </w:style>
  <w:style w:type="paragraph" w:customStyle="1" w:styleId="Style11">
    <w:name w:val="Style11"/>
    <w:basedOn w:val="a"/>
    <w:uiPriority w:val="99"/>
    <w:pPr>
      <w:spacing w:line="262" w:lineRule="exact"/>
      <w:ind w:hanging="350"/>
    </w:pPr>
  </w:style>
  <w:style w:type="paragraph" w:customStyle="1" w:styleId="Style12">
    <w:name w:val="Style12"/>
    <w:basedOn w:val="a"/>
    <w:uiPriority w:val="99"/>
    <w:pPr>
      <w:spacing w:line="254" w:lineRule="exact"/>
      <w:ind w:firstLine="715"/>
      <w:jc w:val="both"/>
    </w:p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15A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AE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A37BA"/>
  </w:style>
  <w:style w:type="paragraph" w:styleId="a5">
    <w:name w:val="List Paragraph"/>
    <w:basedOn w:val="a"/>
    <w:uiPriority w:val="34"/>
    <w:qFormat/>
    <w:rsid w:val="00890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47F9"/>
    <w:rPr>
      <w:rFonts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7A350F"/>
    <w:rPr>
      <w:color w:val="0000FF"/>
      <w:u w:val="single"/>
    </w:rPr>
  </w:style>
  <w:style w:type="character" w:customStyle="1" w:styleId="a7">
    <w:name w:val="Обычный (веб) Знак"/>
    <w:aliases w:val="Обычный (Web)1 Знак"/>
    <w:link w:val="a8"/>
    <w:uiPriority w:val="99"/>
    <w:semiHidden/>
    <w:locked/>
    <w:rsid w:val="008F6ADA"/>
    <w:rPr>
      <w:rFonts w:eastAsia="Times New Roman" w:hAnsi="Times New Roman" w:cs="Times New Roman"/>
      <w:sz w:val="24"/>
      <w:szCs w:val="24"/>
    </w:rPr>
  </w:style>
  <w:style w:type="paragraph" w:styleId="a8">
    <w:name w:val="Normal (Web)"/>
    <w:aliases w:val="Обычный (Web)1"/>
    <w:basedOn w:val="a"/>
    <w:link w:val="a7"/>
    <w:uiPriority w:val="99"/>
    <w:semiHidden/>
    <w:unhideWhenUsed/>
    <w:qFormat/>
    <w:rsid w:val="008F6ADA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51E2-7F5E-42CA-BD24-8C648530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18</Pages>
  <Words>4123</Words>
  <Characters>28541</Characters>
  <Application>Microsoft Office Word</Application>
  <DocSecurity>0</DocSecurity>
  <Lines>237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mustafina</cp:lastModifiedBy>
  <cp:revision>15</cp:revision>
  <cp:lastPrinted>2018-02-14T14:10:00Z</cp:lastPrinted>
  <dcterms:created xsi:type="dcterms:W3CDTF">2018-02-13T11:54:00Z</dcterms:created>
  <dcterms:modified xsi:type="dcterms:W3CDTF">2018-02-14T18:08:00Z</dcterms:modified>
</cp:coreProperties>
</file>