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Look w:val="0000"/>
      </w:tblPr>
      <w:tblGrid>
        <w:gridCol w:w="214"/>
        <w:gridCol w:w="8679"/>
        <w:gridCol w:w="1386"/>
      </w:tblGrid>
      <w:tr w:rsidR="00BD4EE2" w:rsidTr="00E25EA4">
        <w:trPr>
          <w:gridBefore w:val="1"/>
          <w:wBefore w:w="214" w:type="dxa"/>
          <w:trHeight w:val="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E2" w:rsidRPr="002E4BEA" w:rsidRDefault="00BD4EE2">
            <w:pPr>
              <w:rPr>
                <w:sz w:val="20"/>
                <w:szCs w:val="20"/>
              </w:rPr>
            </w:pPr>
          </w:p>
        </w:tc>
      </w:tr>
      <w:tr w:rsidR="00BD4EE2" w:rsidTr="00762C1E">
        <w:trPr>
          <w:gridBefore w:val="1"/>
          <w:wBefore w:w="214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E2" w:rsidRPr="002E4BEA" w:rsidRDefault="00BD4EE2">
            <w:pPr>
              <w:rPr>
                <w:sz w:val="18"/>
                <w:szCs w:val="18"/>
              </w:rPr>
            </w:pPr>
          </w:p>
        </w:tc>
      </w:tr>
      <w:tr w:rsidR="00BD4EE2" w:rsidTr="00762C1E">
        <w:trPr>
          <w:gridBefore w:val="1"/>
          <w:wBefore w:w="214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E2" w:rsidRPr="002E4BEA" w:rsidRDefault="00BD4EE2">
            <w:pPr>
              <w:rPr>
                <w:sz w:val="20"/>
                <w:szCs w:val="20"/>
              </w:rPr>
            </w:pPr>
          </w:p>
        </w:tc>
      </w:tr>
      <w:tr w:rsidR="00BD4EE2" w:rsidTr="00762C1E">
        <w:trPr>
          <w:gridBefore w:val="1"/>
          <w:wBefore w:w="214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E2" w:rsidRPr="002E4BEA" w:rsidRDefault="00BD4EE2">
            <w:pPr>
              <w:rPr>
                <w:sz w:val="20"/>
                <w:szCs w:val="20"/>
              </w:rPr>
            </w:pPr>
          </w:p>
        </w:tc>
      </w:tr>
      <w:tr w:rsidR="00BD4EE2" w:rsidRPr="008A738D" w:rsidTr="004E1A27">
        <w:trPr>
          <w:gridAfter w:val="1"/>
          <w:wAfter w:w="1386" w:type="dxa"/>
          <w:trHeight w:val="390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E2" w:rsidRPr="008A738D" w:rsidRDefault="00BD4EE2" w:rsidP="00DF0210">
            <w:pPr>
              <w:jc w:val="right"/>
              <w:rPr>
                <w:sz w:val="20"/>
                <w:szCs w:val="20"/>
              </w:rPr>
            </w:pPr>
            <w:r w:rsidRPr="008A738D">
              <w:rPr>
                <w:sz w:val="20"/>
                <w:szCs w:val="20"/>
              </w:rPr>
              <w:t xml:space="preserve">Приложение </w:t>
            </w:r>
            <w:r w:rsidR="00DF0210">
              <w:rPr>
                <w:sz w:val="20"/>
                <w:szCs w:val="20"/>
              </w:rPr>
              <w:t>4</w:t>
            </w:r>
          </w:p>
        </w:tc>
      </w:tr>
      <w:tr w:rsidR="00BD4EE2" w:rsidRPr="008A738D" w:rsidTr="004E1A27">
        <w:trPr>
          <w:gridAfter w:val="1"/>
          <w:wAfter w:w="1386" w:type="dxa"/>
          <w:trHeight w:val="390"/>
        </w:trPr>
        <w:tc>
          <w:tcPr>
            <w:tcW w:w="8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4EE2" w:rsidRPr="008A738D" w:rsidRDefault="00BD4EE2" w:rsidP="00FB44A1">
            <w:pPr>
              <w:jc w:val="right"/>
              <w:rPr>
                <w:sz w:val="20"/>
                <w:szCs w:val="20"/>
              </w:rPr>
            </w:pPr>
            <w:r w:rsidRPr="008A738D">
              <w:rPr>
                <w:sz w:val="20"/>
                <w:szCs w:val="20"/>
              </w:rPr>
              <w:t xml:space="preserve">к  решению Совета муниципального образования </w:t>
            </w:r>
          </w:p>
          <w:p w:rsidR="00BD4EE2" w:rsidRPr="008A738D" w:rsidRDefault="00BD4EE2" w:rsidP="00FB44A1">
            <w:pPr>
              <w:jc w:val="right"/>
              <w:rPr>
                <w:sz w:val="20"/>
                <w:szCs w:val="20"/>
              </w:rPr>
            </w:pPr>
            <w:r w:rsidRPr="008A738D">
              <w:rPr>
                <w:sz w:val="20"/>
                <w:szCs w:val="20"/>
              </w:rPr>
              <w:t>«Тукаевский муниципальный район»</w:t>
            </w:r>
          </w:p>
          <w:p w:rsidR="00BD4EE2" w:rsidRPr="00EC4439" w:rsidRDefault="00BD4EE2" w:rsidP="00761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C4439">
              <w:rPr>
                <w:sz w:val="20"/>
                <w:szCs w:val="20"/>
              </w:rPr>
              <w:t xml:space="preserve">   </w:t>
            </w:r>
            <w:r w:rsidR="00761E41">
              <w:rPr>
                <w:sz w:val="20"/>
                <w:szCs w:val="20"/>
              </w:rPr>
              <w:t xml:space="preserve">     </w:t>
            </w:r>
            <w:r w:rsidR="00EC4439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от</w:t>
            </w:r>
            <w:proofErr w:type="spellEnd"/>
            <w:r w:rsidR="00761E41">
              <w:rPr>
                <w:sz w:val="20"/>
                <w:szCs w:val="20"/>
              </w:rPr>
              <w:t xml:space="preserve">  </w:t>
            </w:r>
            <w:r w:rsidR="00EC4439">
              <w:rPr>
                <w:sz w:val="20"/>
                <w:szCs w:val="20"/>
              </w:rPr>
              <w:t xml:space="preserve"> </w:t>
            </w:r>
            <w:r w:rsidR="00761E41">
              <w:rPr>
                <w:sz w:val="20"/>
                <w:szCs w:val="20"/>
              </w:rPr>
              <w:t xml:space="preserve">                         </w:t>
            </w:r>
            <w:r w:rsidR="00EC4439">
              <w:rPr>
                <w:sz w:val="20"/>
                <w:szCs w:val="20"/>
              </w:rPr>
              <w:t xml:space="preserve"> 201</w:t>
            </w:r>
            <w:r w:rsidR="00761E41">
              <w:rPr>
                <w:sz w:val="20"/>
                <w:szCs w:val="20"/>
              </w:rPr>
              <w:t>5</w:t>
            </w:r>
            <w:r w:rsidR="00EC4439">
              <w:rPr>
                <w:sz w:val="20"/>
                <w:szCs w:val="20"/>
              </w:rPr>
              <w:t xml:space="preserve"> г.</w:t>
            </w:r>
          </w:p>
        </w:tc>
      </w:tr>
    </w:tbl>
    <w:p w:rsidR="00BD4EE2" w:rsidRDefault="00BD4E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4EE2" w:rsidRDefault="00BD4EE2">
      <w:pPr>
        <w:pStyle w:val="ConsPlusNormal"/>
        <w:widowControl/>
        <w:ind w:firstLine="0"/>
        <w:jc w:val="right"/>
      </w:pPr>
    </w:p>
    <w:p w:rsidR="00BD4EE2" w:rsidRDefault="00BD4EE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</w:t>
      </w:r>
    </w:p>
    <w:p w:rsidR="00BD4EE2" w:rsidRDefault="00BD4EE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РАСПРЕДЕЛЕНИЯ ДОХОДОВ НА 201</w:t>
      </w:r>
      <w:r w:rsidR="003F4931">
        <w:rPr>
          <w:rFonts w:ascii="Times New Roman" w:hAnsi="Times New Roman" w:cs="Times New Roman"/>
        </w:rPr>
        <w:t>6</w:t>
      </w:r>
      <w:r w:rsidR="004E1A27">
        <w:rPr>
          <w:rFonts w:ascii="Times New Roman" w:hAnsi="Times New Roman" w:cs="Times New Roman"/>
        </w:rPr>
        <w:t xml:space="preserve"> ГОД</w:t>
      </w:r>
    </w:p>
    <w:p w:rsidR="00BD4EE2" w:rsidRDefault="00BD4EE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ТУКАЕВСКОГО МУНИЦИПАЛЬНОГО РАЙОНА</w:t>
      </w:r>
    </w:p>
    <w:p w:rsidR="00BD4EE2" w:rsidRDefault="00BD4EE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ТАТАРСТАН</w:t>
      </w:r>
    </w:p>
    <w:p w:rsidR="00BD4EE2" w:rsidRDefault="00BD4EE2">
      <w:pPr>
        <w:pStyle w:val="ConsPlusNormal"/>
        <w:widowControl/>
        <w:ind w:firstLine="0"/>
        <w:jc w:val="center"/>
      </w:pPr>
    </w:p>
    <w:p w:rsidR="00BD4EE2" w:rsidRDefault="00BD4EE2">
      <w:pPr>
        <w:pStyle w:val="ConsPlusNonformat"/>
        <w:widowControl/>
      </w:pPr>
      <w:r>
        <w:t xml:space="preserve">                                                              (в процентах)</w:t>
      </w:r>
    </w:p>
    <w:p w:rsidR="00BD4EE2" w:rsidRDefault="00BD4EE2" w:rsidP="00AB265E">
      <w:pPr>
        <w:pStyle w:val="ConsPlusNonformat"/>
        <w:widowControl/>
      </w:pPr>
      <w:r>
        <w:t xml:space="preserve">       </w:t>
      </w:r>
    </w:p>
    <w:tbl>
      <w:tblPr>
        <w:tblW w:w="10915" w:type="dxa"/>
        <w:tblInd w:w="-1168" w:type="dxa"/>
        <w:tblLook w:val="0000"/>
      </w:tblPr>
      <w:tblGrid>
        <w:gridCol w:w="10915"/>
      </w:tblGrid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D95" w:rsidTr="004A769C">
        <w:trPr>
          <w:trHeight w:val="270"/>
        </w:trPr>
        <w:tc>
          <w:tcPr>
            <w:tcW w:w="10915" w:type="dxa"/>
            <w:noWrap/>
            <w:vAlign w:val="bottom"/>
          </w:tcPr>
          <w:p w:rsidR="00564D95" w:rsidRDefault="00564D95" w:rsidP="004A769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10102000010000110  Налог на доходы физических лиц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564D95" w:rsidRPr="00C86D10" w:rsidRDefault="00564D95" w:rsidP="004A769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564D95" w:rsidRDefault="004E1A27" w:rsidP="002D5E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10102000010000110 Налог на доходы физических лиц </w:t>
            </w:r>
            <w:r w:rsidR="00564D95">
              <w:rPr>
                <w:rFonts w:ascii="Courier New" w:hAnsi="Courier New" w:cs="Courier New"/>
                <w:sz w:val="20"/>
                <w:szCs w:val="20"/>
              </w:rPr>
              <w:t>доп</w:t>
            </w:r>
            <w:proofErr w:type="gramStart"/>
            <w:r w:rsidR="00564D95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="00564D95">
              <w:rPr>
                <w:rFonts w:ascii="Courier New" w:hAnsi="Courier New" w:cs="Courier New"/>
                <w:sz w:val="20"/>
                <w:szCs w:val="20"/>
              </w:rPr>
              <w:t>орматив</w:t>
            </w: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 w:rsidR="00564D95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  <w:p w:rsidR="00564D95" w:rsidRDefault="00564D95" w:rsidP="002D5E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86D10" w:rsidRPr="00C86D10" w:rsidRDefault="00C86D10" w:rsidP="002D5E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 w:rsidP="00762C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10501000020000110  Налог, взимаемый в связи с применением упрощенной        30            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 w:rsidP="00762C1E">
            <w:pPr>
              <w:ind w:firstLineChars="1100" w:firstLine="2200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системы налогообложения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 w:rsidP="00762C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10502000020000110  Единый налог на  вмененный  доход  для  </w:t>
            </w:r>
            <w:proofErr w:type="gramStart"/>
            <w:r w:rsidRPr="00C86D10">
              <w:rPr>
                <w:rFonts w:ascii="Courier New" w:hAnsi="Courier New" w:cs="Courier New"/>
                <w:sz w:val="20"/>
                <w:szCs w:val="20"/>
              </w:rPr>
              <w:t>отдельных</w:t>
            </w:r>
            <w:proofErr w:type="gramEnd"/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2D5EBC" w:rsidRPr="00C86D1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86D1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                  видов деятельности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 w:rsidP="00762C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>10503000010000110  Единый сельскохозяйственный налог                        50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0188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10504020020000110  Налог, взимаемый в связи с применением патентной        </w:t>
            </w:r>
            <w:r w:rsidR="002D5EBC" w:rsidRPr="003018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0188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Pr="0030188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1880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         </w:t>
            </w:r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системы налогообложения   </w:t>
            </w:r>
          </w:p>
          <w:p w:rsidR="00C86D10" w:rsidRPr="00301880" w:rsidRDefault="00C86D10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1880">
              <w:rPr>
                <w:rFonts w:ascii="Courier New" w:hAnsi="Courier New" w:cs="Courier New"/>
                <w:bCs/>
                <w:sz w:val="20"/>
                <w:szCs w:val="20"/>
              </w:rPr>
              <w:t>10701000010000110</w:t>
            </w:r>
            <w:r w:rsidRPr="0030188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Налог на добычу общераспространенных полезных ископаемых 100 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0188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10803010010000110  Госпошлина по делам, рассматриваемым в судах общей      </w:t>
            </w:r>
            <w:r w:rsidR="002D5EBC" w:rsidRPr="003018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0188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Pr="0030188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301880">
              <w:rPr>
                <w:rFonts w:ascii="Courier New" w:hAnsi="Courier New" w:cs="Courier New"/>
                <w:sz w:val="20"/>
                <w:szCs w:val="20"/>
              </w:rPr>
              <w:t xml:space="preserve">юрисдикции, мировыми судьями (за исключением 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C86D10" w:rsidRDefault="004E1A27" w:rsidP="002D5EBC">
            <w:pPr>
              <w:tabs>
                <w:tab w:val="left" w:pos="2161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10807150011000110  Госпошлина за выдачу разрешения на установку            </w:t>
            </w:r>
            <w:r w:rsidR="002D5EBC" w:rsidRPr="00C86D1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  <w:p w:rsidR="004E1A27" w:rsidRPr="00C86D1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                  рекламной конструкции.</w:t>
            </w:r>
          </w:p>
          <w:p w:rsidR="004E1A27" w:rsidRPr="00C86D10" w:rsidRDefault="004E1A27" w:rsidP="000779B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86D10">
              <w:rPr>
                <w:rFonts w:ascii="Courier New" w:hAnsi="Courier New" w:cs="Courier New"/>
                <w:sz w:val="20"/>
                <w:szCs w:val="20"/>
              </w:rPr>
              <w:t xml:space="preserve">                   госпошлины, рассматриваемым Верховным судом РФ)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10907013050000110  Налог на рекламу, мобилизуемый на территориях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Pr="00954AE4" w:rsidRDefault="004E1A27" w:rsidP="00A6212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муниципальных районов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29796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10911000020000110  Налог, взимаемый в виде стоимости патента в связи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Pr="00954AE4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с применением упрощенной системы налогообложения       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10907033050000110  Целевые сборы с граждан и предприятий,                  </w:t>
            </w:r>
            <w:r w:rsidR="002D5EBC" w:rsidRPr="003E54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E544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Pr="003E544D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учреждений, организаций на содержание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AA6B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милиции, на благоустройство территорий,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AA6B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на нужды образования и другие цели,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AA6B6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3E544D">
              <w:rPr>
                <w:rFonts w:ascii="Courier New" w:hAnsi="Courier New" w:cs="Courier New"/>
                <w:sz w:val="20"/>
                <w:szCs w:val="20"/>
              </w:rPr>
              <w:t>мобилизуемые</w:t>
            </w:r>
            <w:proofErr w:type="gramEnd"/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на территориях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>10907050050000120</w:t>
            </w:r>
            <w:proofErr w:type="gramStart"/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П</w:t>
            </w:r>
            <w:proofErr w:type="gramEnd"/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рочие местные налоги и сборы,                          </w:t>
            </w:r>
            <w:r w:rsidR="002D5EBC" w:rsidRPr="003E54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E544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2D5EBC">
        <w:trPr>
          <w:trHeight w:val="154"/>
        </w:trPr>
        <w:tc>
          <w:tcPr>
            <w:tcW w:w="10915" w:type="dxa"/>
            <w:noWrap/>
            <w:vAlign w:val="bottom"/>
          </w:tcPr>
          <w:p w:rsidR="004E1A27" w:rsidRPr="003E544D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3E544D">
              <w:rPr>
                <w:rFonts w:ascii="Courier New" w:hAnsi="Courier New" w:cs="Courier New"/>
                <w:sz w:val="20"/>
                <w:szCs w:val="20"/>
              </w:rPr>
              <w:t>мобилизуемые</w:t>
            </w:r>
            <w:proofErr w:type="gramEnd"/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на территориях муниципальных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районов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E544D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11103050050000120  Проценты, полученные от предоставления                  </w:t>
            </w:r>
            <w:r w:rsidR="002D5EBC" w:rsidRPr="003E54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E544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119"/>
        </w:trPr>
        <w:tc>
          <w:tcPr>
            <w:tcW w:w="10915" w:type="dxa"/>
            <w:noWrap/>
            <w:vAlign w:val="bottom"/>
          </w:tcPr>
          <w:p w:rsidR="004E1A27" w:rsidRPr="003E544D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544D">
              <w:rPr>
                <w:rFonts w:ascii="Courier New" w:hAnsi="Courier New" w:cs="Courier New"/>
                <w:sz w:val="20"/>
                <w:szCs w:val="20"/>
              </w:rPr>
              <w:t xml:space="preserve">                   бюджетных кредитов внутри страны за счет</w:t>
            </w:r>
          </w:p>
        </w:tc>
      </w:tr>
      <w:tr w:rsidR="004E1A27" w:rsidTr="004E1A27">
        <w:trPr>
          <w:trHeight w:val="119"/>
        </w:trPr>
        <w:tc>
          <w:tcPr>
            <w:tcW w:w="10915" w:type="dxa"/>
            <w:noWrap/>
            <w:vAlign w:val="bottom"/>
          </w:tcPr>
          <w:p w:rsidR="004E1A27" w:rsidRDefault="004E1A27" w:rsidP="003E544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средств  бюджетов муниципальных районов</w:t>
            </w:r>
          </w:p>
          <w:p w:rsidR="004E1A27" w:rsidRDefault="004E1A27" w:rsidP="003E544D">
            <w:pPr>
              <w:pStyle w:val="ConsPlusNonformat"/>
              <w:widowControl/>
              <w:jc w:val="both"/>
            </w:pPr>
            <w:r>
              <w:t xml:space="preserve">11107015050000120 </w:t>
            </w:r>
            <w:r w:rsidR="002D5EBC">
              <w:t xml:space="preserve"> </w:t>
            </w:r>
            <w:r w:rsidRPr="0005096F">
              <w:t xml:space="preserve">Доходы от  перечисления части прибыли, </w:t>
            </w:r>
            <w:r>
              <w:t xml:space="preserve">                  100</w:t>
            </w:r>
          </w:p>
          <w:p w:rsidR="004E1A27" w:rsidRDefault="004E1A27" w:rsidP="003E544D">
            <w:pPr>
              <w:pStyle w:val="ConsPlusNonformat"/>
              <w:widowControl/>
              <w:jc w:val="both"/>
            </w:pPr>
            <w:r>
              <w:t xml:space="preserve">                  </w:t>
            </w:r>
            <w:r w:rsidR="002D5EBC">
              <w:t xml:space="preserve"> </w:t>
            </w:r>
            <w:r w:rsidRPr="0005096F">
              <w:t>остающейся после уплаты налогов</w:t>
            </w:r>
            <w:r>
              <w:t xml:space="preserve"> и </w:t>
            </w:r>
            <w:r w:rsidRPr="0005096F">
              <w:t xml:space="preserve">иных                      </w:t>
            </w:r>
          </w:p>
          <w:p w:rsidR="004E1A27" w:rsidRDefault="004E1A27" w:rsidP="003E544D">
            <w:pPr>
              <w:pStyle w:val="ConsPlusNonformat"/>
              <w:widowControl/>
              <w:jc w:val="both"/>
            </w:pPr>
            <w:r>
              <w:t xml:space="preserve">                  </w:t>
            </w:r>
            <w:r w:rsidR="002D5EBC">
              <w:t xml:space="preserve"> </w:t>
            </w:r>
            <w:r w:rsidRPr="0005096F">
              <w:t xml:space="preserve">обязательных платежей муниципальных унитарных предприятий, </w:t>
            </w:r>
          </w:p>
          <w:p w:rsidR="004E1A27" w:rsidRPr="0005096F" w:rsidRDefault="004E1A27" w:rsidP="002D5EBC">
            <w:pPr>
              <w:pStyle w:val="ConsPlusNonformat"/>
              <w:widowControl/>
              <w:tabs>
                <w:tab w:val="left" w:pos="2143"/>
              </w:tabs>
              <w:jc w:val="both"/>
            </w:pPr>
            <w:r>
              <w:t xml:space="preserve">                  </w:t>
            </w:r>
            <w:r w:rsidR="002D5EBC">
              <w:t xml:space="preserve"> </w:t>
            </w:r>
            <w:proofErr w:type="gramStart"/>
            <w:r w:rsidRPr="0005096F">
              <w:t>созданных</w:t>
            </w:r>
            <w:proofErr w:type="gramEnd"/>
            <w:r>
              <w:t xml:space="preserve"> </w:t>
            </w:r>
            <w:r w:rsidRPr="0005096F">
              <w:t>муниципальными районами</w:t>
            </w:r>
          </w:p>
          <w:p w:rsidR="004E1A27" w:rsidRPr="00954AE4" w:rsidRDefault="004E1A27" w:rsidP="003E544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11105013100000120  Доходы, полученные в виде арендной платы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 земельные участки, государственная собственность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на которые не разграничена и которые расположены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в границах поселений, а также средства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от продажи права на заключение договоров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11105035050000120  Доходы от сдачи в аренду имущества,       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находящегося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в оперативном управлении органов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управления муниципальных районов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954A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и созданных ими учреждений (за исключением</w:t>
            </w:r>
            <w:proofErr w:type="gramEnd"/>
          </w:p>
        </w:tc>
      </w:tr>
      <w:tr w:rsidR="004E1A27" w:rsidTr="004E1A27">
        <w:trPr>
          <w:trHeight w:val="158"/>
        </w:trPr>
        <w:tc>
          <w:tcPr>
            <w:tcW w:w="10915" w:type="dxa"/>
            <w:noWrap/>
            <w:vAlign w:val="bottom"/>
          </w:tcPr>
          <w:p w:rsidR="004E1A27" w:rsidRPr="00954AE4" w:rsidRDefault="004E1A27" w:rsidP="002E4B2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имущества муниципальных автономных учреждений)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BB72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8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2D5EBC">
            <w:pPr>
              <w:tabs>
                <w:tab w:val="left" w:pos="8938"/>
                <w:tab w:val="left" w:pos="9133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>11109045050000120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П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рочие поступления от использования,      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имущества находящегося в собственности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муниципальных районов (за исключением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имущества муниципальных автономных учреждений,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а также имущества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унитарных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предприятий, в том числе казенных)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>11200000000000000  ПЛАТЕЖИ ПРИ ПОЛЬЗОВАНИИ ПРИРОДНЫМИ РЕСУРСАМИ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Default="004E1A27" w:rsidP="000779B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11201000010000120  </w:t>
            </w:r>
            <w:r w:rsidR="003E544D">
              <w:rPr>
                <w:rFonts w:ascii="Courier New" w:hAnsi="Courier New" w:cs="Courier New"/>
                <w:sz w:val="20"/>
                <w:szCs w:val="20"/>
              </w:rPr>
              <w:t>Плата з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а негативное воздействие</w:t>
            </w:r>
            <w:r w:rsidR="0017219F">
              <w:rPr>
                <w:rFonts w:ascii="Courier New" w:hAnsi="Courier New" w:cs="Courier New"/>
                <w:sz w:val="20"/>
                <w:szCs w:val="20"/>
              </w:rPr>
              <w:t xml:space="preserve"> на окружающую среду      55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Default="004E1A27" w:rsidP="002D5EBC">
            <w:pPr>
              <w:tabs>
                <w:tab w:val="left" w:pos="920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11302065050000130  </w:t>
            </w:r>
            <w:r w:rsidRPr="002E10DF">
              <w:rPr>
                <w:rFonts w:ascii="Courier New" w:hAnsi="Courier New" w:cs="Courier New"/>
                <w:sz w:val="20"/>
                <w:szCs w:val="20"/>
              </w:rPr>
              <w:t xml:space="preserve">Доходы, поступающие  в порядке возмещения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  <w:p w:rsidR="004E1A27" w:rsidRDefault="004E1A27" w:rsidP="000779B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 w:rsidRPr="002E10DF">
              <w:rPr>
                <w:rFonts w:ascii="Courier New" w:hAnsi="Courier New" w:cs="Courier New"/>
                <w:sz w:val="20"/>
                <w:szCs w:val="20"/>
              </w:rPr>
              <w:t>расходов, понесенных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E10DF">
              <w:rPr>
                <w:rFonts w:ascii="Courier New" w:hAnsi="Courier New" w:cs="Courier New"/>
                <w:sz w:val="20"/>
                <w:szCs w:val="20"/>
              </w:rPr>
              <w:t xml:space="preserve">в связи с эксплуатацией </w:t>
            </w:r>
          </w:p>
          <w:p w:rsidR="004E1A27" w:rsidRPr="00954AE4" w:rsidRDefault="004E1A27" w:rsidP="000779B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 w:rsidRPr="002E10DF">
              <w:rPr>
                <w:rFonts w:ascii="Courier New" w:hAnsi="Courier New" w:cs="Courier New"/>
                <w:sz w:val="20"/>
                <w:szCs w:val="20"/>
              </w:rPr>
              <w:t>имущества муниципальных районов</w:t>
            </w:r>
          </w:p>
        </w:tc>
      </w:tr>
      <w:tr w:rsidR="004E1A27" w:rsidTr="004E1A27">
        <w:trPr>
          <w:trHeight w:val="1401"/>
        </w:trPr>
        <w:tc>
          <w:tcPr>
            <w:tcW w:w="10915" w:type="dxa"/>
            <w:noWrap/>
            <w:vAlign w:val="bottom"/>
          </w:tcPr>
          <w:p w:rsidR="004E1A27" w:rsidRDefault="004E1A27" w:rsidP="00954AE4">
            <w:pPr>
              <w:pStyle w:val="ConsPlusNonformat"/>
              <w:widowControl/>
              <w:ind w:left="2233" w:hanging="2233"/>
            </w:pPr>
            <w:r w:rsidRPr="00954AE4">
              <w:t xml:space="preserve">11402052050000410 </w:t>
            </w:r>
            <w:r w:rsidR="002D5EBC">
              <w:t xml:space="preserve"> </w:t>
            </w:r>
            <w:r w:rsidRPr="00954AE4">
              <w:t xml:space="preserve">Доходы от  реализации имущества, находящегося </w:t>
            </w:r>
            <w:r>
              <w:t xml:space="preserve">           100</w:t>
            </w:r>
          </w:p>
          <w:p w:rsidR="004E1A27" w:rsidRDefault="002D5EBC" w:rsidP="00440CAC">
            <w:pPr>
              <w:pStyle w:val="ConsPlusNonformat"/>
              <w:widowControl/>
              <w:ind w:left="2233" w:hanging="73"/>
            </w:pPr>
            <w:r>
              <w:t xml:space="preserve"> </w:t>
            </w:r>
            <w:r w:rsidR="004E1A27" w:rsidRPr="00954AE4">
              <w:t>в оперативном  управлении</w:t>
            </w:r>
            <w:r w:rsidR="004E1A27">
              <w:t xml:space="preserve"> </w:t>
            </w:r>
            <w:r w:rsidR="004E1A27" w:rsidRPr="00954AE4">
              <w:t xml:space="preserve">учреждений, </w:t>
            </w:r>
          </w:p>
          <w:p w:rsidR="004E1A27" w:rsidRDefault="002D5EBC" w:rsidP="00440CAC">
            <w:pPr>
              <w:pStyle w:val="ConsPlusNonformat"/>
              <w:widowControl/>
              <w:ind w:left="2233" w:hanging="73"/>
            </w:pPr>
            <w:r>
              <w:t xml:space="preserve"> </w:t>
            </w:r>
            <w:r w:rsidR="004E1A27">
              <w:rPr>
                <w:vanish/>
              </w:rPr>
              <w:cr/>
              <w:t xml:space="preserve">                                     </w:t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>
              <w:rPr>
                <w:vanish/>
              </w:rPr>
              <w:pgNum/>
            </w:r>
            <w:r w:rsidR="004E1A27" w:rsidRPr="00954AE4">
              <w:t xml:space="preserve">находящихся в ведении органов управления </w:t>
            </w:r>
          </w:p>
          <w:p w:rsidR="004E1A27" w:rsidRDefault="002D5EBC" w:rsidP="00440CAC">
            <w:pPr>
              <w:pStyle w:val="ConsPlusNonformat"/>
              <w:widowControl/>
              <w:ind w:left="2233" w:hanging="73"/>
            </w:pPr>
            <w:r>
              <w:t xml:space="preserve"> </w:t>
            </w:r>
            <w:proofErr w:type="gramStart"/>
            <w:r w:rsidR="004E1A27" w:rsidRPr="00954AE4">
              <w:t>муниципальных районов (за</w:t>
            </w:r>
            <w:r w:rsidR="004E1A27">
              <w:t xml:space="preserve"> </w:t>
            </w:r>
            <w:r w:rsidR="004E1A27" w:rsidRPr="00954AE4">
              <w:t xml:space="preserve">исключением имущества </w:t>
            </w:r>
            <w:proofErr w:type="gramEnd"/>
          </w:p>
          <w:p w:rsidR="004E1A27" w:rsidRDefault="002D5EBC" w:rsidP="00440CAC">
            <w:pPr>
              <w:pStyle w:val="ConsPlusNonformat"/>
              <w:widowControl/>
              <w:ind w:left="2233" w:hanging="73"/>
            </w:pPr>
            <w:r>
              <w:t xml:space="preserve"> </w:t>
            </w:r>
            <w:r w:rsidR="004E1A27" w:rsidRPr="00954AE4">
              <w:t>муниципальных  автономных учреждений)</w:t>
            </w:r>
            <w:proofErr w:type="gramStart"/>
            <w:r w:rsidR="004E1A27" w:rsidRPr="00954AE4">
              <w:t>,в</w:t>
            </w:r>
            <w:proofErr w:type="gramEnd"/>
            <w:r w:rsidR="004E1A27" w:rsidRPr="00954AE4">
              <w:t xml:space="preserve"> части </w:t>
            </w:r>
          </w:p>
          <w:p w:rsidR="004E1A27" w:rsidRPr="00954AE4" w:rsidRDefault="002D5EBC" w:rsidP="00440CAC">
            <w:pPr>
              <w:pStyle w:val="ConsPlusNonformat"/>
              <w:widowControl/>
              <w:ind w:left="2233" w:hanging="73"/>
            </w:pPr>
            <w:r>
              <w:t xml:space="preserve"> </w:t>
            </w:r>
            <w:r w:rsidR="004E1A27" w:rsidRPr="00954AE4">
              <w:t>реализации</w:t>
            </w:r>
            <w:r w:rsidR="004E1A27">
              <w:t xml:space="preserve"> </w:t>
            </w:r>
            <w:r w:rsidR="004E1A27" w:rsidRPr="00954AE4">
              <w:t>основных средств по указанному имуществу.</w:t>
            </w:r>
          </w:p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11406013100000430  Доходы от продажи земельных участков,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государственная собственность на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не разграничена и которые расположены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в границах поселений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>11600000000000000  ШТРАФЫ, САНКЦИИ, ВОЗМЕЩЕНИЕ УЩЕРБА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11603010010000140  Денежные   взыскания   (штрафы)   за    нарушение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    о    налогах    и     сборах,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статьями 116, 117, 118, пунктами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1 и 2 статьи 120, статьями  125,  126, 128,  129,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129.1, 132, 134, пунктом 2 статьи  135  и статьей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135.1 Налогового кодекса Российской Федерации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11603030010000140  Денежные взыскания (штрафы)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административные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правонарушения  в  области  налогов   и   сборов,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предусмотренные Кодексом Российской Федерации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административных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правонарушениях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11606000010000140  Денежные   взыскания   (штрафы)   за    нарушение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  и  о   применении   контрольно-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кассовой  техники  при   осуществлении   наличных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денежных   расчетов   и    (или)    расчетов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использованием платежных карт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>11608000010000140  Денежные взыскания (штрафы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)з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а административные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правонарушения в области государственного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регулирования производства и оборота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этилового спирта,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алкогольной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>, спиртосодержащей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и табачной продукции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11621030030000140  Денежные  взыскания  (штрафы)   и   иные   суммы,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взыскиваемые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с  лиц,   виновных   в   совершении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преступлений,  и  возмещение  ущерба   имуществу,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зачисляемые в местные бюджеты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11625000010000140  Денежные взыскания (штрафы) за нарушение  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 о недрах,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особо охраняемых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природных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>, об охране и использовании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животного мира, об экологической экспертизе,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в области охраны окружающей среды, 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>земельного</w:t>
            </w:r>
            <w:proofErr w:type="gramEnd"/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законодательства, лесного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11628000010000140  Денежные взыскания (штрафы) за нарушение  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 в области обеспечения санитарно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-эпидемиологического благополучия человека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и законодательства в сфере защиты прав потребителей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2D5EBC">
            <w:pPr>
              <w:tabs>
                <w:tab w:val="left" w:pos="9193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11633050050000140  Денежные взыскания (штрафы) за нарушение  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законодательства Российской Федерации о размещении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заказов на поставки товаров, выполнение работ,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                 оказание услуг для нужд муниципальных районов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4E1A27" w:rsidP="00440CA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54AE4">
              <w:rPr>
                <w:rFonts w:ascii="Courier New" w:hAnsi="Courier New" w:cs="Courier New"/>
                <w:sz w:val="20"/>
                <w:szCs w:val="20"/>
              </w:rPr>
              <w:t>116900500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0000140</w:t>
            </w:r>
            <w:proofErr w:type="gramStart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  П</w:t>
            </w:r>
            <w:proofErr w:type="gramEnd"/>
            <w:r w:rsidRPr="00954AE4">
              <w:rPr>
                <w:rFonts w:ascii="Courier New" w:hAnsi="Courier New" w:cs="Courier New"/>
                <w:sz w:val="20"/>
                <w:szCs w:val="20"/>
              </w:rPr>
              <w:t xml:space="preserve">рочие   поступления   от   денежных    взысканий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4AE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11623051050000140  Доходы от возмещения ущерба при возникновении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страховых случаев по обязательному страхованию </w:t>
            </w:r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гражданской ответственности</w:t>
            </w:r>
          </w:p>
          <w:p w:rsidR="004E1A27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954AE4" w:rsidRDefault="00A313C1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13C1">
              <w:rPr>
                <w:rFonts w:ascii="Courier New" w:hAnsi="Courier New" w:cs="Courier New"/>
                <w:sz w:val="20"/>
                <w:szCs w:val="20"/>
              </w:rPr>
              <w:t>11623030030000140</w:t>
            </w:r>
            <w:r w:rsidRPr="009C3FA5">
              <w:t xml:space="preserve"> </w:t>
            </w:r>
            <w:r w:rsidR="004E1A27">
              <w:rPr>
                <w:rFonts w:ascii="Courier New" w:hAnsi="Courier New" w:cs="Courier New"/>
                <w:sz w:val="20"/>
                <w:szCs w:val="20"/>
              </w:rPr>
              <w:t xml:space="preserve">  Доходы от возмещения ущерба при возникновении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1A27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страховых случаев</w:t>
            </w:r>
          </w:p>
          <w:p w:rsidR="004E1A27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11651030020000140  Денежные взыскания (штрафы), установленные              </w:t>
            </w:r>
            <w:r w:rsidR="002D5EB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законами субъектов РФ, за несоблюдение муниципальных </w:t>
            </w:r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правовых актов, зачисляемые в бюджеты муниципальных </w:t>
            </w:r>
            <w:proofErr w:type="gramEnd"/>
          </w:p>
          <w:p w:rsidR="004E1A27" w:rsidRDefault="004E1A27" w:rsidP="00D9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районов</w:t>
            </w:r>
          </w:p>
          <w:p w:rsidR="004E1A27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1A27" w:rsidTr="004E1A27">
        <w:trPr>
          <w:trHeight w:val="270"/>
        </w:trPr>
        <w:tc>
          <w:tcPr>
            <w:tcW w:w="10915" w:type="dxa"/>
            <w:noWrap/>
            <w:vAlign w:val="bottom"/>
          </w:tcPr>
          <w:p w:rsidR="004E1A27" w:rsidRPr="003D390B" w:rsidRDefault="004E1A27" w:rsidP="00D97693">
            <w:pPr>
              <w:pStyle w:val="ConsNonformat"/>
              <w:widowControl/>
              <w:ind w:right="0"/>
            </w:pPr>
            <w:r w:rsidRPr="003D390B">
              <w:t>11700000000000180</w:t>
            </w:r>
            <w:proofErr w:type="gramStart"/>
            <w:r w:rsidRPr="003D390B">
              <w:t xml:space="preserve">  П</w:t>
            </w:r>
            <w:proofErr w:type="gramEnd"/>
            <w:r w:rsidRPr="003D390B">
              <w:t>рочие неналоговые доходы бюджетов муниципальных районов</w:t>
            </w:r>
            <w:r w:rsidR="002D5EBC">
              <w:t xml:space="preserve"> </w:t>
            </w:r>
            <w:r>
              <w:t xml:space="preserve">100   </w:t>
            </w:r>
          </w:p>
          <w:p w:rsidR="004E1A27" w:rsidRDefault="004E1A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3F54" w:rsidRDefault="00683F54" w:rsidP="00683F54">
      <w:pPr>
        <w:ind w:left="-1134" w:right="-568"/>
        <w:jc w:val="both"/>
      </w:pPr>
      <w:r>
        <w:rPr>
          <w:rFonts w:ascii="Courier New" w:hAnsi="Courier New" w:cs="Courier New"/>
          <w:sz w:val="20"/>
          <w:szCs w:val="20"/>
        </w:rPr>
        <w:t xml:space="preserve">10302200000000110 Доходы  от уплаты акцизов на автомобильный и       </w:t>
      </w:r>
      <w:proofErr w:type="spellStart"/>
      <w:r>
        <w:rPr>
          <w:rFonts w:ascii="Courier New" w:hAnsi="Courier New" w:cs="Courier New"/>
          <w:sz w:val="20"/>
          <w:szCs w:val="20"/>
        </w:rPr>
        <w:t>Дифференциров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норматив </w:t>
      </w:r>
    </w:p>
    <w:p w:rsidR="00683F54" w:rsidRDefault="00683F54" w:rsidP="00683F54">
      <w:pPr>
        <w:ind w:left="-1134" w:right="-42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прямогонный бензин, дизельное топливо,          </w:t>
      </w:r>
      <w:r w:rsidR="002D5EBC">
        <w:rPr>
          <w:rFonts w:ascii="Courier New" w:hAnsi="Courier New" w:cs="Courier New"/>
          <w:sz w:val="20"/>
          <w:szCs w:val="20"/>
        </w:rPr>
        <w:t xml:space="preserve">          </w:t>
      </w:r>
      <w:r w:rsidR="00EE0534">
        <w:rPr>
          <w:rFonts w:ascii="Courier New" w:hAnsi="Courier New" w:cs="Courier New"/>
          <w:sz w:val="20"/>
          <w:szCs w:val="20"/>
        </w:rPr>
        <w:t>2,4805</w:t>
      </w:r>
    </w:p>
    <w:p w:rsidR="00683F54" w:rsidRDefault="00683F54" w:rsidP="00683F54">
      <w:pPr>
        <w:ind w:left="-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моторные масла для </w:t>
      </w:r>
      <w:proofErr w:type="gramStart"/>
      <w:r>
        <w:rPr>
          <w:rFonts w:ascii="Courier New" w:hAnsi="Courier New" w:cs="Courier New"/>
          <w:sz w:val="20"/>
          <w:szCs w:val="20"/>
        </w:rPr>
        <w:t>дизельных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683F54" w:rsidRDefault="00683F54" w:rsidP="00683F54">
      <w:pPr>
        <w:ind w:left="-113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карбюраторных (</w:t>
      </w:r>
      <w:proofErr w:type="spellStart"/>
      <w:r>
        <w:rPr>
          <w:rFonts w:ascii="Courier New" w:hAnsi="Courier New" w:cs="Courier New"/>
          <w:sz w:val="20"/>
          <w:szCs w:val="20"/>
        </w:rPr>
        <w:t>инжекторных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двигателей, </w:t>
      </w:r>
    </w:p>
    <w:p w:rsidR="00683F54" w:rsidRDefault="00683F54" w:rsidP="00683F54">
      <w:pPr>
        <w:ind w:left="-1134" w:firstLine="212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производимых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территории РТ. </w:t>
      </w:r>
    </w:p>
    <w:p w:rsidR="00683F54" w:rsidRDefault="00683F54" w:rsidP="00683F54">
      <w:pPr>
        <w:ind w:left="-1134"/>
        <w:jc w:val="both"/>
        <w:rPr>
          <w:rFonts w:ascii="Courier New" w:hAnsi="Courier New" w:cs="Courier New"/>
          <w:sz w:val="20"/>
          <w:szCs w:val="20"/>
        </w:rPr>
      </w:pPr>
    </w:p>
    <w:p w:rsidR="00BD4EE2" w:rsidRDefault="00BD4EE2" w:rsidP="00683F54"/>
    <w:sectPr w:rsidR="00BD4EE2" w:rsidSect="00D257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6193"/>
    <w:rsid w:val="000132F7"/>
    <w:rsid w:val="0005096F"/>
    <w:rsid w:val="00065811"/>
    <w:rsid w:val="00067815"/>
    <w:rsid w:val="000779B4"/>
    <w:rsid w:val="0010207C"/>
    <w:rsid w:val="001470EC"/>
    <w:rsid w:val="0017219F"/>
    <w:rsid w:val="001969CA"/>
    <w:rsid w:val="001A1D98"/>
    <w:rsid w:val="001B12B1"/>
    <w:rsid w:val="001E2860"/>
    <w:rsid w:val="00265C37"/>
    <w:rsid w:val="002876F2"/>
    <w:rsid w:val="0029796C"/>
    <w:rsid w:val="002B503A"/>
    <w:rsid w:val="002D5EBC"/>
    <w:rsid w:val="002E10DF"/>
    <w:rsid w:val="002E1B39"/>
    <w:rsid w:val="002E4B2F"/>
    <w:rsid w:val="002E4BEA"/>
    <w:rsid w:val="002E6AE3"/>
    <w:rsid w:val="002F6BF8"/>
    <w:rsid w:val="00301880"/>
    <w:rsid w:val="00353535"/>
    <w:rsid w:val="003612FE"/>
    <w:rsid w:val="003D390B"/>
    <w:rsid w:val="003E544D"/>
    <w:rsid w:val="003F4931"/>
    <w:rsid w:val="004022A7"/>
    <w:rsid w:val="00440CAC"/>
    <w:rsid w:val="00443F39"/>
    <w:rsid w:val="00450FE4"/>
    <w:rsid w:val="004656AD"/>
    <w:rsid w:val="004B323B"/>
    <w:rsid w:val="004E1A27"/>
    <w:rsid w:val="004E5DFB"/>
    <w:rsid w:val="0051710F"/>
    <w:rsid w:val="0053296B"/>
    <w:rsid w:val="005537CE"/>
    <w:rsid w:val="00564D95"/>
    <w:rsid w:val="00580FD0"/>
    <w:rsid w:val="00590F6C"/>
    <w:rsid w:val="005C7902"/>
    <w:rsid w:val="00600F9C"/>
    <w:rsid w:val="006043ED"/>
    <w:rsid w:val="006333B8"/>
    <w:rsid w:val="00656318"/>
    <w:rsid w:val="00683F54"/>
    <w:rsid w:val="006C5520"/>
    <w:rsid w:val="006E6004"/>
    <w:rsid w:val="007276E6"/>
    <w:rsid w:val="00753269"/>
    <w:rsid w:val="00761E41"/>
    <w:rsid w:val="00762315"/>
    <w:rsid w:val="00762C1E"/>
    <w:rsid w:val="007D4BD1"/>
    <w:rsid w:val="00800824"/>
    <w:rsid w:val="00851DD8"/>
    <w:rsid w:val="008603EB"/>
    <w:rsid w:val="008637B9"/>
    <w:rsid w:val="00882F9D"/>
    <w:rsid w:val="00897B5E"/>
    <w:rsid w:val="008A738D"/>
    <w:rsid w:val="00954AE4"/>
    <w:rsid w:val="00963A74"/>
    <w:rsid w:val="009C4F52"/>
    <w:rsid w:val="009F7FDC"/>
    <w:rsid w:val="00A313C1"/>
    <w:rsid w:val="00A4597C"/>
    <w:rsid w:val="00A61095"/>
    <w:rsid w:val="00A6212A"/>
    <w:rsid w:val="00A66193"/>
    <w:rsid w:val="00AA6B6A"/>
    <w:rsid w:val="00AB265E"/>
    <w:rsid w:val="00AB6B0C"/>
    <w:rsid w:val="00AD0B25"/>
    <w:rsid w:val="00B25BBB"/>
    <w:rsid w:val="00B72592"/>
    <w:rsid w:val="00BB72BB"/>
    <w:rsid w:val="00BD4EE2"/>
    <w:rsid w:val="00BD599B"/>
    <w:rsid w:val="00C41CF0"/>
    <w:rsid w:val="00C750ED"/>
    <w:rsid w:val="00C86D10"/>
    <w:rsid w:val="00CA25F7"/>
    <w:rsid w:val="00CC41C8"/>
    <w:rsid w:val="00D02D35"/>
    <w:rsid w:val="00D25783"/>
    <w:rsid w:val="00D44916"/>
    <w:rsid w:val="00D82345"/>
    <w:rsid w:val="00D97693"/>
    <w:rsid w:val="00DB0742"/>
    <w:rsid w:val="00DF0210"/>
    <w:rsid w:val="00DF0D2F"/>
    <w:rsid w:val="00E25EA4"/>
    <w:rsid w:val="00E369D2"/>
    <w:rsid w:val="00E6459D"/>
    <w:rsid w:val="00EC4439"/>
    <w:rsid w:val="00ED04A2"/>
    <w:rsid w:val="00EE0091"/>
    <w:rsid w:val="00EE0534"/>
    <w:rsid w:val="00EE26A3"/>
    <w:rsid w:val="00F07A44"/>
    <w:rsid w:val="00F25350"/>
    <w:rsid w:val="00F31F7A"/>
    <w:rsid w:val="00F414F8"/>
    <w:rsid w:val="00F66E1F"/>
    <w:rsid w:val="00FA4D2C"/>
    <w:rsid w:val="00FB44A1"/>
    <w:rsid w:val="00FD33B1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autoRedefine/>
    <w:uiPriority w:val="99"/>
    <w:rsid w:val="00065811"/>
    <w:pPr>
      <w:autoSpaceDE w:val="0"/>
      <w:autoSpaceDN w:val="0"/>
      <w:adjustRightInd w:val="0"/>
      <w:ind w:firstLine="540"/>
      <w:jc w:val="both"/>
    </w:pPr>
  </w:style>
  <w:style w:type="paragraph" w:customStyle="1" w:styleId="1">
    <w:name w:val="Стиль1"/>
    <w:basedOn w:val="a"/>
    <w:autoRedefine/>
    <w:uiPriority w:val="99"/>
    <w:rsid w:val="00065811"/>
    <w:pPr>
      <w:jc w:val="both"/>
    </w:pPr>
    <w:rPr>
      <w:b/>
      <w:bCs/>
      <w:i/>
      <w:iCs/>
      <w:sz w:val="28"/>
      <w:szCs w:val="28"/>
    </w:rPr>
  </w:style>
  <w:style w:type="paragraph" w:customStyle="1" w:styleId="2">
    <w:name w:val="Стиль2"/>
    <w:basedOn w:val="a"/>
    <w:uiPriority w:val="99"/>
    <w:rsid w:val="00065811"/>
    <w:pPr>
      <w:jc w:val="both"/>
    </w:pPr>
  </w:style>
  <w:style w:type="paragraph" w:customStyle="1" w:styleId="ConsPlusNormal">
    <w:name w:val="ConsPlusNormal"/>
    <w:uiPriority w:val="99"/>
    <w:rsid w:val="000658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5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58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B4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4D2C"/>
    <w:rPr>
      <w:sz w:val="2"/>
      <w:szCs w:val="2"/>
    </w:rPr>
  </w:style>
  <w:style w:type="paragraph" w:customStyle="1" w:styleId="ConsNonformat">
    <w:name w:val="ConsNonformat"/>
    <w:rsid w:val="00590F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896D-A05C-4777-8E87-7CC1CAA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РайФО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tuka-Elena</dc:creator>
  <cp:keywords/>
  <dc:description/>
  <cp:lastModifiedBy>Tuka-Elvira</cp:lastModifiedBy>
  <cp:revision>12</cp:revision>
  <cp:lastPrinted>2015-11-10T07:59:00Z</cp:lastPrinted>
  <dcterms:created xsi:type="dcterms:W3CDTF">2015-10-30T13:07:00Z</dcterms:created>
  <dcterms:modified xsi:type="dcterms:W3CDTF">2015-11-10T07:59:00Z</dcterms:modified>
</cp:coreProperties>
</file>