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1D" w:rsidRDefault="00AA4A1D" w:rsidP="00AA4A1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9448B0" w:rsidRDefault="009448B0" w:rsidP="001A379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A379B" w:rsidRPr="009448B0" w:rsidRDefault="001A379B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B0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1A379B" w:rsidRPr="009448B0" w:rsidRDefault="001A379B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B0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448B0">
        <w:rPr>
          <w:rFonts w:ascii="Times New Roman" w:hAnsi="Times New Roman" w:cs="Times New Roman"/>
          <w:b/>
          <w:sz w:val="28"/>
          <w:szCs w:val="28"/>
        </w:rPr>
        <w:t>ТУКАЕВСКИЙ МУНИЦИПАЛЬНЫЙ РАЙОН</w:t>
      </w:r>
      <w:r w:rsidRPr="009448B0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:rsidR="001A379B" w:rsidRPr="009448B0" w:rsidRDefault="001A379B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B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A379B" w:rsidRPr="009448B0" w:rsidRDefault="001A379B" w:rsidP="001A37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79B" w:rsidRPr="009448B0" w:rsidRDefault="001A379B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379B" w:rsidRPr="009448B0" w:rsidRDefault="001A379B" w:rsidP="001A3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8B0">
        <w:rPr>
          <w:rFonts w:ascii="Times New Roman" w:eastAsia="Calibri" w:hAnsi="Times New Roman" w:cs="Times New Roman"/>
          <w:sz w:val="28"/>
          <w:szCs w:val="28"/>
          <w:lang w:eastAsia="en-US"/>
        </w:rPr>
        <w:t>«__»________201</w:t>
      </w:r>
      <w:r w:rsidR="00AA4A1D" w:rsidRPr="009448B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448B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Pr="009448B0">
        <w:rPr>
          <w:rFonts w:ascii="Times New Roman" w:hAnsi="Times New Roman" w:cs="Times New Roman"/>
          <w:sz w:val="28"/>
          <w:szCs w:val="28"/>
        </w:rPr>
        <w:t xml:space="preserve">  </w:t>
      </w:r>
      <w:r w:rsidR="00AA4A1D" w:rsidRPr="009448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A1D" w:rsidRPr="009448B0">
        <w:rPr>
          <w:rFonts w:ascii="Times New Roman" w:hAnsi="Times New Roman" w:cs="Times New Roman"/>
          <w:sz w:val="28"/>
          <w:szCs w:val="28"/>
        </w:rPr>
        <w:tab/>
      </w:r>
      <w:r w:rsidR="00AA4A1D" w:rsidRPr="009448B0">
        <w:rPr>
          <w:rFonts w:ascii="Times New Roman" w:hAnsi="Times New Roman" w:cs="Times New Roman"/>
          <w:sz w:val="28"/>
          <w:szCs w:val="28"/>
        </w:rPr>
        <w:tab/>
      </w:r>
      <w:r w:rsidR="00AA4A1D" w:rsidRPr="009448B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48B0">
        <w:rPr>
          <w:rFonts w:ascii="Times New Roman" w:hAnsi="Times New Roman" w:cs="Times New Roman"/>
          <w:sz w:val="28"/>
          <w:szCs w:val="28"/>
        </w:rPr>
        <w:t xml:space="preserve">                    № ____</w:t>
      </w:r>
    </w:p>
    <w:p w:rsidR="009448B0" w:rsidRPr="009448B0" w:rsidRDefault="009448B0" w:rsidP="001A3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8B0" w:rsidRDefault="009448B0" w:rsidP="001A379B">
      <w:pPr>
        <w:spacing w:line="240" w:lineRule="auto"/>
        <w:rPr>
          <w:rFonts w:ascii="Times New Roman" w:hAnsi="Times New Roman" w:cs="Times New Roman"/>
        </w:rPr>
      </w:pPr>
    </w:p>
    <w:p w:rsidR="009448B0" w:rsidRDefault="009448B0" w:rsidP="001A379B">
      <w:pPr>
        <w:spacing w:line="240" w:lineRule="auto"/>
        <w:rPr>
          <w:rFonts w:ascii="Times New Roman" w:hAnsi="Times New Roman" w:cs="Times New Roman"/>
        </w:rPr>
      </w:pPr>
    </w:p>
    <w:p w:rsidR="009448B0" w:rsidRDefault="009448B0" w:rsidP="001A379B">
      <w:pPr>
        <w:spacing w:line="240" w:lineRule="auto"/>
        <w:rPr>
          <w:rFonts w:ascii="Times New Roman" w:hAnsi="Times New Roman" w:cs="Times New Roman"/>
        </w:rPr>
      </w:pPr>
    </w:p>
    <w:p w:rsidR="001A379B" w:rsidRPr="009448B0" w:rsidRDefault="00D52332" w:rsidP="00D52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B0">
        <w:rPr>
          <w:rFonts w:ascii="Times New Roman" w:hAnsi="Times New Roman" w:cs="Times New Roman"/>
          <w:b/>
          <w:sz w:val="28"/>
          <w:szCs w:val="28"/>
        </w:rPr>
        <w:t>Об утверждении  Положения о Палате имущественных и земельных отношений Тукаевского муниципального района</w:t>
      </w:r>
    </w:p>
    <w:p w:rsidR="00D52332" w:rsidRPr="009448B0" w:rsidRDefault="00D52332" w:rsidP="00D52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9B" w:rsidRPr="009448B0" w:rsidRDefault="001A379B" w:rsidP="001A37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8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448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9448B0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9448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9448B0">
        <w:rPr>
          <w:rFonts w:ascii="Times New Roman" w:hAnsi="Times New Roman" w:cs="Times New Roman"/>
          <w:sz w:val="28"/>
          <w:szCs w:val="28"/>
        </w:rPr>
        <w:t xml:space="preserve"> от 12 января 1996 года №7-ФЗ «О некоммерческих организациях», Федеральным </w:t>
      </w:r>
      <w:hyperlink r:id="rId7" w:history="1">
        <w:r w:rsidRPr="009448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9448B0">
        <w:rPr>
          <w:rFonts w:ascii="Times New Roman" w:hAnsi="Times New Roman" w:cs="Times New Roman"/>
          <w:sz w:val="28"/>
          <w:szCs w:val="28"/>
        </w:rPr>
        <w:t xml:space="preserve">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совершенствования</w:t>
      </w:r>
      <w:proofErr w:type="gramEnd"/>
      <w:r w:rsidRPr="009448B0">
        <w:rPr>
          <w:rFonts w:ascii="Times New Roman" w:hAnsi="Times New Roman" w:cs="Times New Roman"/>
          <w:sz w:val="28"/>
          <w:szCs w:val="28"/>
        </w:rPr>
        <w:t xml:space="preserve"> правового положения муниципальных учреждений, руководствуясь </w:t>
      </w:r>
      <w:hyperlink r:id="rId8" w:history="1">
        <w:r w:rsidRPr="009448B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9448B0">
        <w:rPr>
          <w:rFonts w:ascii="Times New Roman" w:hAnsi="Times New Roman" w:cs="Times New Roman"/>
          <w:sz w:val="28"/>
          <w:szCs w:val="28"/>
        </w:rPr>
        <w:t xml:space="preserve"> района, Совет муниципального </w:t>
      </w:r>
      <w:r w:rsidR="009448B0" w:rsidRPr="009448B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A379B" w:rsidRDefault="001A379B" w:rsidP="001A37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9B" w:rsidRDefault="001A379B" w:rsidP="001A37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48B0" w:rsidRDefault="009448B0" w:rsidP="001A3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79B" w:rsidRDefault="001A379B" w:rsidP="001A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«</w:t>
      </w:r>
      <w:r w:rsidR="00AA4A1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Палате имущественных и земельных отношений Тукаевского муниципального района» в новой редакции согласно приложению.</w:t>
      </w:r>
    </w:p>
    <w:p w:rsidR="001A379B" w:rsidRDefault="001A379B" w:rsidP="001A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Уполномочить заместителя председателя Палаты имущественных и земельных отношений Тукаевского муниципального района Русского С.В. выступить заявителем по государственной регистрации «</w:t>
      </w:r>
      <w:r w:rsidR="00AA4A1D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>Палате имущественных и земельных отношений Тукаевского муниципального района» в новой редакции.</w:t>
      </w:r>
    </w:p>
    <w:p w:rsidR="001A379B" w:rsidRDefault="001A379B" w:rsidP="001A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Совета Тукаевского муниципального района № 4/8 от 22.12.2005г. </w:t>
      </w:r>
      <w:r w:rsidR="00AA4A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4A1D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>Палате имущественных и земельных отношений Тукаевского муниципального района» со всеми последующими изменениями признать утратившим силу.</w:t>
      </w:r>
    </w:p>
    <w:p w:rsidR="001A379B" w:rsidRDefault="001A379B" w:rsidP="001A379B">
      <w:pPr>
        <w:pStyle w:val="ConsPlusNormal"/>
        <w:ind w:firstLine="540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Тукаевского муниципального района и Официальном  портал правовой информации Республики Татарстан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http://pravo.tatarstan.ru).</w:t>
        </w:r>
      </w:hyperlink>
    </w:p>
    <w:p w:rsidR="00573152" w:rsidRPr="00573152" w:rsidRDefault="001A379B" w:rsidP="00573152">
      <w:pPr>
        <w:pStyle w:val="Style5"/>
        <w:widowControl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73152" w:rsidRPr="00573152">
        <w:rPr>
          <w:rStyle w:val="FontStyle16"/>
          <w:sz w:val="28"/>
          <w:szCs w:val="28"/>
        </w:rPr>
        <w:t>Контроль за</w:t>
      </w:r>
      <w:proofErr w:type="gramEnd"/>
      <w:r w:rsidR="00573152" w:rsidRPr="00573152">
        <w:rPr>
          <w:rStyle w:val="FontStyle16"/>
          <w:sz w:val="28"/>
          <w:szCs w:val="28"/>
        </w:rPr>
        <w:t xml:space="preserve"> исполнением настоящего решения возложить на </w:t>
      </w:r>
      <w:bookmarkStart w:id="0" w:name="_GoBack"/>
      <w:bookmarkEnd w:id="0"/>
      <w:r w:rsidR="00573152" w:rsidRPr="00573152">
        <w:rPr>
          <w:rStyle w:val="FontStyle16"/>
          <w:sz w:val="28"/>
          <w:szCs w:val="28"/>
        </w:rPr>
        <w:t>постоянную комиссию по законности и правопорядку, национальным вопросам и безопасности населения.</w:t>
      </w:r>
    </w:p>
    <w:p w:rsidR="001A379B" w:rsidRDefault="001A379B" w:rsidP="001A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B0" w:rsidRDefault="009448B0" w:rsidP="001A3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9B" w:rsidRDefault="001A379B" w:rsidP="001A379B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379B" w:rsidRDefault="001A379B" w:rsidP="001A379B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В.Г.Хазеев</w:t>
      </w:r>
      <w:proofErr w:type="spellEnd"/>
    </w:p>
    <w:p w:rsidR="009448B0" w:rsidRDefault="009448B0" w:rsidP="001A379B">
      <w:pPr>
        <w:spacing w:line="240" w:lineRule="auto"/>
        <w:ind w:left="3969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9448B0" w:rsidRDefault="009448B0" w:rsidP="001A379B">
      <w:pPr>
        <w:spacing w:line="240" w:lineRule="auto"/>
        <w:ind w:left="3969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9448B0" w:rsidRDefault="009448B0" w:rsidP="001A379B">
      <w:pPr>
        <w:spacing w:line="240" w:lineRule="auto"/>
        <w:ind w:left="3969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1A379B" w:rsidRDefault="001A379B" w:rsidP="001A379B">
      <w:pPr>
        <w:spacing w:line="240" w:lineRule="auto"/>
        <w:ind w:left="3969" w:firstLine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A379B" w:rsidRDefault="001A379B" w:rsidP="001A379B">
      <w:pPr>
        <w:tabs>
          <w:tab w:val="left" w:pos="5812"/>
        </w:tabs>
        <w:spacing w:line="240" w:lineRule="auto"/>
        <w:ind w:left="5245" w:right="4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1A379B" w:rsidRDefault="001A379B" w:rsidP="001A379B">
      <w:pPr>
        <w:tabs>
          <w:tab w:val="left" w:pos="5812"/>
        </w:tabs>
        <w:spacing w:line="240" w:lineRule="auto"/>
        <w:ind w:left="5245" w:right="4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Тукаевского  муниципального района</w:t>
      </w:r>
    </w:p>
    <w:p w:rsidR="001A379B" w:rsidRDefault="001A379B" w:rsidP="001A379B">
      <w:pPr>
        <w:tabs>
          <w:tab w:val="left" w:pos="5812"/>
        </w:tabs>
        <w:spacing w:line="240" w:lineRule="auto"/>
        <w:ind w:left="3969" w:right="41" w:firstLine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9448B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   от ____</w:t>
      </w:r>
      <w:r w:rsidR="009448B0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_20__</w:t>
      </w:r>
      <w:r w:rsidR="009448B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1A379B" w:rsidRDefault="001A379B" w:rsidP="001A379B">
      <w:pPr>
        <w:spacing w:line="240" w:lineRule="auto"/>
        <w:ind w:left="3969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1A379B" w:rsidRDefault="001A379B" w:rsidP="001A379B">
      <w:pPr>
        <w:spacing w:line="240" w:lineRule="auto"/>
        <w:ind w:left="3969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1A379B" w:rsidRPr="009448B0" w:rsidRDefault="001A379B" w:rsidP="001A37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48B0">
        <w:rPr>
          <w:rFonts w:ascii="Times New Roman" w:hAnsi="Times New Roman" w:cs="Times New Roman"/>
          <w:b/>
          <w:sz w:val="21"/>
          <w:szCs w:val="21"/>
        </w:rPr>
        <w:t>ПОЛОЖЕНИЕ</w:t>
      </w:r>
    </w:p>
    <w:p w:rsidR="001A379B" w:rsidRPr="009448B0" w:rsidRDefault="001A379B" w:rsidP="001A37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48B0">
        <w:rPr>
          <w:rFonts w:ascii="Times New Roman" w:hAnsi="Times New Roman" w:cs="Times New Roman"/>
          <w:b/>
          <w:sz w:val="21"/>
          <w:szCs w:val="21"/>
        </w:rPr>
        <w:t xml:space="preserve">о Палате имущественных и земельных отношений </w:t>
      </w:r>
    </w:p>
    <w:p w:rsidR="001A379B" w:rsidRDefault="001A379B" w:rsidP="001A37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48B0">
        <w:rPr>
          <w:rFonts w:ascii="Times New Roman" w:hAnsi="Times New Roman" w:cs="Times New Roman"/>
          <w:b/>
          <w:sz w:val="21"/>
          <w:szCs w:val="21"/>
        </w:rPr>
        <w:t>Тукаевского муниципального района</w:t>
      </w:r>
    </w:p>
    <w:p w:rsidR="009448B0" w:rsidRPr="009448B0" w:rsidRDefault="009448B0" w:rsidP="001A37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379B" w:rsidRPr="009448B0" w:rsidRDefault="001A379B" w:rsidP="001A379B">
      <w:pPr>
        <w:tabs>
          <w:tab w:val="left" w:pos="354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48B0">
        <w:rPr>
          <w:rFonts w:ascii="Times New Roman" w:hAnsi="Times New Roman" w:cs="Times New Roman"/>
          <w:b/>
          <w:sz w:val="21"/>
          <w:szCs w:val="21"/>
        </w:rPr>
        <w:t>1.Общие положения</w:t>
      </w:r>
    </w:p>
    <w:p w:rsidR="001A379B" w:rsidRPr="009448B0" w:rsidRDefault="001A379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AF203B" w:rsidRPr="009448B0" w:rsidRDefault="001A379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1.1. </w:t>
      </w:r>
      <w:proofErr w:type="gramStart"/>
      <w:r w:rsidRPr="009448B0">
        <w:rPr>
          <w:rFonts w:ascii="Times New Roman" w:hAnsi="Times New Roman" w:cs="Times New Roman"/>
          <w:sz w:val="21"/>
          <w:szCs w:val="21"/>
        </w:rPr>
        <w:t>Палата имущественных и земельных отношений Тукаевского муниципального района  (далее - Палата) является постоянно действующим  (функционально)  отрасл</w:t>
      </w:r>
      <w:r w:rsidR="00AF203B" w:rsidRPr="009448B0">
        <w:rPr>
          <w:rFonts w:ascii="Times New Roman" w:hAnsi="Times New Roman" w:cs="Times New Roman"/>
          <w:sz w:val="21"/>
          <w:szCs w:val="21"/>
        </w:rPr>
        <w:t>е</w:t>
      </w:r>
      <w:r w:rsidRPr="009448B0">
        <w:rPr>
          <w:rFonts w:ascii="Times New Roman" w:hAnsi="Times New Roman" w:cs="Times New Roman"/>
          <w:sz w:val="21"/>
          <w:szCs w:val="21"/>
        </w:rPr>
        <w:t>вым органом  Испол</w:t>
      </w:r>
      <w:r w:rsidR="00AF203B" w:rsidRPr="009448B0">
        <w:rPr>
          <w:rFonts w:ascii="Times New Roman" w:hAnsi="Times New Roman" w:cs="Times New Roman"/>
          <w:sz w:val="21"/>
          <w:szCs w:val="21"/>
        </w:rPr>
        <w:t>нительного комитета муниципального района, осуществляющим  в пределах своих полномочий управление муниципальным имуществом, в том числе  земельными  участками, акциями, долями (вкладами) в уставных капиталах хозяйственных обществ.</w:t>
      </w:r>
      <w:proofErr w:type="gramEnd"/>
    </w:p>
    <w:p w:rsidR="001A379B" w:rsidRPr="009448B0" w:rsidRDefault="001A379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1.2. </w:t>
      </w:r>
      <w:r w:rsidR="00AF203B" w:rsidRPr="009448B0">
        <w:rPr>
          <w:rFonts w:ascii="Times New Roman" w:hAnsi="Times New Roman" w:cs="Times New Roman"/>
          <w:sz w:val="21"/>
          <w:szCs w:val="21"/>
        </w:rPr>
        <w:t>П</w:t>
      </w:r>
      <w:r w:rsidRPr="009448B0">
        <w:rPr>
          <w:rFonts w:ascii="Times New Roman" w:hAnsi="Times New Roman" w:cs="Times New Roman"/>
          <w:sz w:val="21"/>
          <w:szCs w:val="21"/>
        </w:rPr>
        <w:t xml:space="preserve">алата является юридическим лицом в форме муниципального казенного учреждения и подлежит государственной регистрации. </w:t>
      </w:r>
    </w:p>
    <w:p w:rsidR="001A379B" w:rsidRPr="009448B0" w:rsidRDefault="001A379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Полное наименование Муниципальное казенное учреждение «</w:t>
      </w:r>
      <w:r w:rsidR="00AF203B" w:rsidRPr="009448B0">
        <w:rPr>
          <w:rFonts w:ascii="Times New Roman" w:hAnsi="Times New Roman" w:cs="Times New Roman"/>
          <w:sz w:val="21"/>
          <w:szCs w:val="21"/>
        </w:rPr>
        <w:t>Палата имущественных и земельных отношений Тукаевского муниципального района</w:t>
      </w:r>
      <w:r w:rsidRPr="009448B0">
        <w:rPr>
          <w:rFonts w:ascii="Times New Roman" w:hAnsi="Times New Roman" w:cs="Times New Roman"/>
          <w:sz w:val="21"/>
          <w:szCs w:val="21"/>
        </w:rPr>
        <w:t xml:space="preserve"> Республики Татарстан».</w:t>
      </w:r>
    </w:p>
    <w:p w:rsidR="001A379B" w:rsidRPr="009448B0" w:rsidRDefault="001A379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Сокращенное наименование - МКУ «</w:t>
      </w:r>
      <w:r w:rsidR="00AF203B" w:rsidRPr="009448B0">
        <w:rPr>
          <w:rFonts w:ascii="Times New Roman" w:hAnsi="Times New Roman" w:cs="Times New Roman"/>
          <w:sz w:val="21"/>
          <w:szCs w:val="21"/>
        </w:rPr>
        <w:t>Палата имущественных и земельных отношений Тукаевского муниципального района</w:t>
      </w:r>
      <w:r w:rsidRPr="009448B0">
        <w:rPr>
          <w:rFonts w:ascii="Times New Roman" w:hAnsi="Times New Roman" w:cs="Times New Roman"/>
          <w:sz w:val="21"/>
          <w:szCs w:val="21"/>
        </w:rPr>
        <w:t>».</w:t>
      </w:r>
    </w:p>
    <w:p w:rsidR="001A379B" w:rsidRPr="009448B0" w:rsidRDefault="001A379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448B0">
        <w:rPr>
          <w:rFonts w:ascii="Times New Roman" w:hAnsi="Times New Roman" w:cs="Times New Roman"/>
          <w:sz w:val="21"/>
          <w:szCs w:val="21"/>
        </w:rPr>
        <w:t>В настоящем Положении и иных муниципальных правовых актах слова «Муниципальное казенное учреждение «</w:t>
      </w:r>
      <w:r w:rsidR="00AF203B" w:rsidRPr="009448B0">
        <w:rPr>
          <w:rFonts w:ascii="Times New Roman" w:hAnsi="Times New Roman" w:cs="Times New Roman"/>
          <w:sz w:val="21"/>
          <w:szCs w:val="21"/>
        </w:rPr>
        <w:t>Палата имущественных и земельных отношений Тукаевского муниципального района</w:t>
      </w:r>
      <w:r w:rsidRPr="009448B0">
        <w:rPr>
          <w:rFonts w:ascii="Times New Roman" w:hAnsi="Times New Roman" w:cs="Times New Roman"/>
          <w:sz w:val="21"/>
          <w:szCs w:val="21"/>
        </w:rPr>
        <w:t>», МКУ «</w:t>
      </w:r>
      <w:r w:rsidR="00AF203B" w:rsidRPr="009448B0">
        <w:rPr>
          <w:rFonts w:ascii="Times New Roman" w:hAnsi="Times New Roman" w:cs="Times New Roman"/>
          <w:sz w:val="21"/>
          <w:szCs w:val="21"/>
        </w:rPr>
        <w:t>Палата имущественных и земельных отношений Тукаевского муниципального района</w:t>
      </w:r>
      <w:r w:rsidRPr="009448B0">
        <w:rPr>
          <w:rFonts w:ascii="Times New Roman" w:hAnsi="Times New Roman" w:cs="Times New Roman"/>
          <w:sz w:val="21"/>
          <w:szCs w:val="21"/>
        </w:rPr>
        <w:t>», «</w:t>
      </w:r>
      <w:r w:rsidR="00AF203B" w:rsidRPr="009448B0">
        <w:rPr>
          <w:rFonts w:ascii="Times New Roman" w:hAnsi="Times New Roman" w:cs="Times New Roman"/>
          <w:sz w:val="21"/>
          <w:szCs w:val="21"/>
        </w:rPr>
        <w:t>Палата имущественных и земельных отношений Тукаевского муниципального района</w:t>
      </w:r>
      <w:r w:rsidRPr="009448B0">
        <w:rPr>
          <w:rFonts w:ascii="Times New Roman" w:hAnsi="Times New Roman" w:cs="Times New Roman"/>
          <w:sz w:val="21"/>
          <w:szCs w:val="21"/>
        </w:rPr>
        <w:t>», «</w:t>
      </w:r>
      <w:r w:rsidR="00AF203B" w:rsidRPr="009448B0">
        <w:rPr>
          <w:rFonts w:ascii="Times New Roman" w:hAnsi="Times New Roman" w:cs="Times New Roman"/>
          <w:sz w:val="21"/>
          <w:szCs w:val="21"/>
        </w:rPr>
        <w:t>Палата имущественных и земельных отношений</w:t>
      </w:r>
      <w:r w:rsidRPr="009448B0">
        <w:rPr>
          <w:rFonts w:ascii="Times New Roman" w:hAnsi="Times New Roman" w:cs="Times New Roman"/>
          <w:sz w:val="21"/>
          <w:szCs w:val="21"/>
        </w:rPr>
        <w:t xml:space="preserve"> «Тукаевский муниципальный район»  и образованные на их основе словосочетания применяются в одном значении.</w:t>
      </w:r>
      <w:proofErr w:type="gramEnd"/>
    </w:p>
    <w:p w:rsidR="001A379B" w:rsidRPr="009448B0" w:rsidRDefault="001A379B" w:rsidP="001A379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1.3.  </w:t>
      </w:r>
      <w:r w:rsidR="00AF203B" w:rsidRPr="009448B0">
        <w:rPr>
          <w:rFonts w:ascii="Times New Roman" w:hAnsi="Times New Roman" w:cs="Times New Roman"/>
          <w:sz w:val="21"/>
          <w:szCs w:val="21"/>
        </w:rPr>
        <w:t>Палата</w:t>
      </w:r>
      <w:r w:rsidRPr="009448B0">
        <w:rPr>
          <w:rFonts w:ascii="Times New Roman" w:hAnsi="Times New Roman" w:cs="Times New Roman"/>
          <w:sz w:val="21"/>
          <w:szCs w:val="21"/>
        </w:rPr>
        <w:t xml:space="preserve"> при осуществлении своих полномочий подотчетна Совету района, Главе района и Руководителю Исполнительного комитета района.</w:t>
      </w:r>
    </w:p>
    <w:p w:rsidR="001A379B" w:rsidRPr="009448B0" w:rsidRDefault="00AF203B" w:rsidP="001A379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Палата</w:t>
      </w:r>
      <w:r w:rsidR="001A379B" w:rsidRPr="009448B0">
        <w:rPr>
          <w:rFonts w:ascii="Times New Roman" w:hAnsi="Times New Roman" w:cs="Times New Roman"/>
          <w:sz w:val="21"/>
          <w:szCs w:val="21"/>
        </w:rPr>
        <w:t xml:space="preserve"> осуществляет свою деятельность в </w:t>
      </w:r>
      <w:proofErr w:type="gramStart"/>
      <w:r w:rsidR="001A379B" w:rsidRPr="009448B0">
        <w:rPr>
          <w:rFonts w:ascii="Times New Roman" w:hAnsi="Times New Roman" w:cs="Times New Roman"/>
          <w:sz w:val="21"/>
          <w:szCs w:val="21"/>
        </w:rPr>
        <w:t>соответствии</w:t>
      </w:r>
      <w:proofErr w:type="gramEnd"/>
      <w:r w:rsidR="001A379B" w:rsidRPr="009448B0">
        <w:rPr>
          <w:rFonts w:ascii="Times New Roman" w:hAnsi="Times New Roman" w:cs="Times New Roman"/>
          <w:sz w:val="21"/>
          <w:szCs w:val="21"/>
        </w:rPr>
        <w:t xml:space="preserve"> с законодательством, Уставом муниципального образования «Тукаевский муниципальный район»  настоящим Положением.</w:t>
      </w:r>
    </w:p>
    <w:p w:rsidR="001A379B" w:rsidRPr="009448B0" w:rsidRDefault="001A379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1.4. </w:t>
      </w:r>
      <w:r w:rsidR="00AF203B" w:rsidRPr="009448B0">
        <w:rPr>
          <w:rFonts w:ascii="Times New Roman" w:hAnsi="Times New Roman" w:cs="Times New Roman"/>
          <w:sz w:val="21"/>
          <w:szCs w:val="21"/>
        </w:rPr>
        <w:t>Палата</w:t>
      </w:r>
      <w:r w:rsidR="00AA4A1D" w:rsidRPr="009448B0">
        <w:rPr>
          <w:rFonts w:ascii="Times New Roman" w:hAnsi="Times New Roman" w:cs="Times New Roman"/>
          <w:sz w:val="21"/>
          <w:szCs w:val="21"/>
        </w:rPr>
        <w:t xml:space="preserve"> имеет печать, бланки </w:t>
      </w:r>
      <w:r w:rsidRPr="009448B0">
        <w:rPr>
          <w:rFonts w:ascii="Times New Roman" w:hAnsi="Times New Roman" w:cs="Times New Roman"/>
          <w:sz w:val="21"/>
          <w:szCs w:val="21"/>
        </w:rPr>
        <w:t>с изображением Герба Тукаевского муниципального района и со своим наименованием, штампы, лицевые счета.</w:t>
      </w:r>
    </w:p>
    <w:p w:rsidR="00AF203B" w:rsidRPr="009448B0" w:rsidRDefault="001A379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1.5. Юридический и почтовый адрес Палаты: 423800, РТ, г.</w:t>
      </w:r>
      <w:r w:rsidR="00AF203B" w:rsidRPr="009448B0">
        <w:rPr>
          <w:rFonts w:ascii="Times New Roman" w:hAnsi="Times New Roman" w:cs="Times New Roman"/>
          <w:sz w:val="21"/>
          <w:szCs w:val="21"/>
        </w:rPr>
        <w:t xml:space="preserve"> </w:t>
      </w:r>
      <w:r w:rsidRPr="009448B0">
        <w:rPr>
          <w:rFonts w:ascii="Times New Roman" w:hAnsi="Times New Roman" w:cs="Times New Roman"/>
          <w:sz w:val="21"/>
          <w:szCs w:val="21"/>
        </w:rPr>
        <w:t xml:space="preserve">Набережные Челны, ул. </w:t>
      </w:r>
      <w:proofErr w:type="spellStart"/>
      <w:r w:rsidRPr="009448B0">
        <w:rPr>
          <w:rFonts w:ascii="Times New Roman" w:hAnsi="Times New Roman" w:cs="Times New Roman"/>
          <w:sz w:val="21"/>
          <w:szCs w:val="21"/>
        </w:rPr>
        <w:t>М.Джалиля</w:t>
      </w:r>
      <w:proofErr w:type="spellEnd"/>
      <w:r w:rsidRPr="009448B0">
        <w:rPr>
          <w:rFonts w:ascii="Times New Roman" w:hAnsi="Times New Roman" w:cs="Times New Roman"/>
          <w:sz w:val="21"/>
          <w:szCs w:val="21"/>
        </w:rPr>
        <w:t xml:space="preserve">, д. 46. </w:t>
      </w:r>
    </w:p>
    <w:p w:rsidR="001A379B" w:rsidRPr="009448B0" w:rsidRDefault="00AF203B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1.6.</w:t>
      </w:r>
      <w:r w:rsidR="00BB7402" w:rsidRPr="009448B0">
        <w:rPr>
          <w:rFonts w:ascii="Times New Roman" w:hAnsi="Times New Roman" w:cs="Times New Roman"/>
          <w:sz w:val="21"/>
          <w:szCs w:val="21"/>
        </w:rPr>
        <w:t xml:space="preserve"> </w:t>
      </w:r>
      <w:r w:rsidRPr="009448B0">
        <w:rPr>
          <w:rFonts w:ascii="Times New Roman" w:hAnsi="Times New Roman" w:cs="Times New Roman"/>
          <w:sz w:val="21"/>
          <w:szCs w:val="21"/>
        </w:rPr>
        <w:t xml:space="preserve">Палата является  правопреемником  Администрации Тукаевского района по сделкам  и </w:t>
      </w:r>
      <w:proofErr w:type="gramStart"/>
      <w:r w:rsidRPr="009448B0">
        <w:rPr>
          <w:rFonts w:ascii="Times New Roman" w:hAnsi="Times New Roman" w:cs="Times New Roman"/>
          <w:sz w:val="21"/>
          <w:szCs w:val="21"/>
        </w:rPr>
        <w:t>решениям</w:t>
      </w:r>
      <w:proofErr w:type="gramEnd"/>
      <w:r w:rsidRPr="009448B0">
        <w:rPr>
          <w:rFonts w:ascii="Times New Roman" w:hAnsi="Times New Roman" w:cs="Times New Roman"/>
          <w:sz w:val="21"/>
          <w:szCs w:val="21"/>
        </w:rPr>
        <w:t xml:space="preserve"> принятым до 1 янва</w:t>
      </w:r>
      <w:r w:rsidR="00BB7402" w:rsidRPr="009448B0">
        <w:rPr>
          <w:rFonts w:ascii="Times New Roman" w:hAnsi="Times New Roman" w:cs="Times New Roman"/>
          <w:sz w:val="21"/>
          <w:szCs w:val="21"/>
        </w:rPr>
        <w:t>ря 2006 года  Администрацией Тукаевского района  в отношении объектов государственного имущества  и земельных  участков, расположенных  на территории муниципального района.</w:t>
      </w:r>
      <w:r w:rsidR="001A379B" w:rsidRPr="009448B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7402" w:rsidRPr="009448B0" w:rsidRDefault="00BB7402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1.7. Пала</w:t>
      </w:r>
      <w:r w:rsidR="00AA4A1D" w:rsidRPr="009448B0">
        <w:rPr>
          <w:rFonts w:ascii="Times New Roman" w:hAnsi="Times New Roman" w:cs="Times New Roman"/>
          <w:sz w:val="21"/>
          <w:szCs w:val="21"/>
        </w:rPr>
        <w:t xml:space="preserve">та может  выступать  от своего </w:t>
      </w:r>
      <w:r w:rsidRPr="009448B0">
        <w:rPr>
          <w:rFonts w:ascii="Times New Roman" w:hAnsi="Times New Roman" w:cs="Times New Roman"/>
          <w:sz w:val="21"/>
          <w:szCs w:val="21"/>
        </w:rPr>
        <w:t>имени в правоотношения с другими юридическими  и физическими лицами.</w:t>
      </w:r>
    </w:p>
    <w:p w:rsidR="00AA4A1D" w:rsidRPr="009448B0" w:rsidRDefault="00AA4A1D" w:rsidP="00AA4A1D">
      <w:pPr>
        <w:widowControl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1.8. </w:t>
      </w:r>
      <w:r w:rsidRPr="009448B0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Структура и штатное расписание Палаты утверждаются Исполнительным комитетом района в пределах численности и фонда </w:t>
      </w:r>
      <w:proofErr w:type="gramStart"/>
      <w:r w:rsidRPr="009448B0">
        <w:rPr>
          <w:rFonts w:ascii="Times New Roman" w:eastAsiaTheme="minorHAnsi" w:hAnsi="Times New Roman" w:cs="Times New Roman"/>
          <w:sz w:val="21"/>
          <w:szCs w:val="21"/>
          <w:lang w:eastAsia="en-US"/>
        </w:rPr>
        <w:t>оплаты труда работников исполнительных органов местного самоуправления муниципального</w:t>
      </w:r>
      <w:proofErr w:type="gramEnd"/>
      <w:r w:rsidRPr="009448B0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район</w:t>
      </w:r>
    </w:p>
    <w:p w:rsidR="00BB7402" w:rsidRPr="009448B0" w:rsidRDefault="00BB7402" w:rsidP="001A379B">
      <w:pPr>
        <w:spacing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1.9. Подготовленные Палатой решения о</w:t>
      </w:r>
      <w:r w:rsidR="00AA4A1D" w:rsidRPr="009448B0">
        <w:rPr>
          <w:rFonts w:ascii="Times New Roman" w:hAnsi="Times New Roman" w:cs="Times New Roman"/>
          <w:sz w:val="21"/>
          <w:szCs w:val="21"/>
        </w:rPr>
        <w:t xml:space="preserve">формляются в </w:t>
      </w:r>
      <w:proofErr w:type="gramStart"/>
      <w:r w:rsidR="00AA4A1D" w:rsidRPr="009448B0">
        <w:rPr>
          <w:rFonts w:ascii="Times New Roman" w:hAnsi="Times New Roman" w:cs="Times New Roman"/>
          <w:sz w:val="21"/>
          <w:szCs w:val="21"/>
        </w:rPr>
        <w:t>виде</w:t>
      </w:r>
      <w:proofErr w:type="gramEnd"/>
      <w:r w:rsidR="00AA4A1D" w:rsidRPr="009448B0">
        <w:rPr>
          <w:rFonts w:ascii="Times New Roman" w:hAnsi="Times New Roman" w:cs="Times New Roman"/>
          <w:sz w:val="21"/>
          <w:szCs w:val="21"/>
        </w:rPr>
        <w:t xml:space="preserve"> распоряжений</w:t>
      </w:r>
      <w:r w:rsidRPr="009448B0">
        <w:rPr>
          <w:rFonts w:ascii="Times New Roman" w:hAnsi="Times New Roman" w:cs="Times New Roman"/>
          <w:sz w:val="21"/>
          <w:szCs w:val="21"/>
        </w:rPr>
        <w:t>, приказов Председателя Палаты в установленном порядке.</w:t>
      </w:r>
    </w:p>
    <w:p w:rsidR="001A379B" w:rsidRPr="009448B0" w:rsidRDefault="001A379B" w:rsidP="001A379B">
      <w:pPr>
        <w:spacing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1A379B" w:rsidRDefault="001A379B" w:rsidP="001A37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48B0">
        <w:rPr>
          <w:rFonts w:ascii="Times New Roman" w:hAnsi="Times New Roman" w:cs="Times New Roman"/>
          <w:b/>
          <w:sz w:val="21"/>
          <w:szCs w:val="21"/>
        </w:rPr>
        <w:t>2. Задачи Палаты</w:t>
      </w:r>
    </w:p>
    <w:p w:rsidR="009448B0" w:rsidRPr="009448B0" w:rsidRDefault="009448B0" w:rsidP="001A37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A379B" w:rsidRPr="009448B0" w:rsidRDefault="001A379B" w:rsidP="008568B7">
      <w:pPr>
        <w:spacing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 Основными задачами Палаты являются:</w:t>
      </w:r>
    </w:p>
    <w:p w:rsidR="008568B7" w:rsidRPr="009448B0" w:rsidRDefault="008568B7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2.1</w:t>
      </w:r>
      <w:proofErr w:type="gramStart"/>
      <w:r w:rsidRPr="009448B0">
        <w:rPr>
          <w:rFonts w:ascii="Times New Roman" w:hAnsi="Times New Roman" w:cs="Times New Roman"/>
          <w:sz w:val="21"/>
          <w:szCs w:val="21"/>
        </w:rPr>
        <w:t xml:space="preserve">  В</w:t>
      </w:r>
      <w:proofErr w:type="gramEnd"/>
      <w:r w:rsidRPr="009448B0">
        <w:rPr>
          <w:rFonts w:ascii="Times New Roman" w:hAnsi="Times New Roman" w:cs="Times New Roman"/>
          <w:sz w:val="21"/>
          <w:szCs w:val="21"/>
        </w:rPr>
        <w:t xml:space="preserve"> установленном порядке владение, пользование и распоряжение имуществом, в том числе земельными ресурсами, находящимися в муниципальной собственности.</w:t>
      </w:r>
    </w:p>
    <w:p w:rsidR="008568B7" w:rsidRPr="009448B0" w:rsidRDefault="008568B7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2.2. Обеспечение максимальной эффективности  и доходности  от использования муниципального имущества.</w:t>
      </w:r>
    </w:p>
    <w:p w:rsidR="008568B7" w:rsidRPr="009448B0" w:rsidRDefault="008568B7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2.3. Обеспечение </w:t>
      </w:r>
      <w:proofErr w:type="gramStart"/>
      <w:r w:rsidRPr="009448B0">
        <w:rPr>
          <w:rFonts w:ascii="Times New Roman" w:hAnsi="Times New Roman" w:cs="Times New Roman"/>
          <w:sz w:val="21"/>
          <w:szCs w:val="21"/>
        </w:rPr>
        <w:t>контроля за</w:t>
      </w:r>
      <w:proofErr w:type="gramEnd"/>
      <w:r w:rsidRPr="009448B0">
        <w:rPr>
          <w:rFonts w:ascii="Times New Roman" w:hAnsi="Times New Roman" w:cs="Times New Roman"/>
          <w:sz w:val="21"/>
          <w:szCs w:val="21"/>
        </w:rPr>
        <w:t xml:space="preserve"> использованием движимого и недвижимого муниципального имущества</w:t>
      </w:r>
    </w:p>
    <w:p w:rsidR="008568B7" w:rsidRPr="009448B0" w:rsidRDefault="008568B7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8568B7" w:rsidRDefault="008568B7" w:rsidP="008568B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448B0">
        <w:rPr>
          <w:rFonts w:ascii="Times New Roman" w:hAnsi="Times New Roman" w:cs="Times New Roman"/>
          <w:b/>
          <w:sz w:val="21"/>
          <w:szCs w:val="21"/>
        </w:rPr>
        <w:t>3. Основные функции Палаты</w:t>
      </w:r>
    </w:p>
    <w:p w:rsidR="009448B0" w:rsidRPr="009448B0" w:rsidRDefault="009448B0" w:rsidP="008568B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568B7" w:rsidRPr="009448B0" w:rsidRDefault="008568B7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В рамках</w:t>
      </w:r>
      <w:r w:rsidR="00B30BAE" w:rsidRPr="009448B0">
        <w:rPr>
          <w:rFonts w:ascii="Times New Roman" w:hAnsi="Times New Roman" w:cs="Times New Roman"/>
          <w:sz w:val="21"/>
          <w:szCs w:val="21"/>
        </w:rPr>
        <w:t xml:space="preserve"> решения основных задач Палата в   пределах своей </w:t>
      </w:r>
      <w:r w:rsidRPr="009448B0">
        <w:rPr>
          <w:rFonts w:ascii="Times New Roman" w:hAnsi="Times New Roman" w:cs="Times New Roman"/>
          <w:sz w:val="21"/>
          <w:szCs w:val="21"/>
        </w:rPr>
        <w:t>компетенции осуществляет следующие функции:</w:t>
      </w:r>
    </w:p>
    <w:p w:rsidR="008568B7" w:rsidRPr="009448B0" w:rsidRDefault="00B30BAE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3.1. Осуществляет в установленном </w:t>
      </w:r>
      <w:proofErr w:type="gramStart"/>
      <w:r w:rsidR="008568B7" w:rsidRPr="009448B0">
        <w:rPr>
          <w:rFonts w:ascii="Times New Roman" w:hAnsi="Times New Roman" w:cs="Times New Roman"/>
          <w:sz w:val="21"/>
          <w:szCs w:val="21"/>
        </w:rPr>
        <w:t>порядке</w:t>
      </w:r>
      <w:proofErr w:type="gramEnd"/>
      <w:r w:rsidRPr="009448B0">
        <w:rPr>
          <w:rFonts w:ascii="Times New Roman" w:hAnsi="Times New Roman" w:cs="Times New Roman"/>
          <w:sz w:val="21"/>
          <w:szCs w:val="21"/>
        </w:rPr>
        <w:t xml:space="preserve"> управление, владение </w:t>
      </w:r>
      <w:r w:rsidR="008568B7" w:rsidRPr="009448B0">
        <w:rPr>
          <w:rFonts w:ascii="Times New Roman" w:hAnsi="Times New Roman" w:cs="Times New Roman"/>
          <w:sz w:val="21"/>
          <w:szCs w:val="21"/>
        </w:rPr>
        <w:t xml:space="preserve">и распоряжение </w:t>
      </w:r>
      <w:r w:rsidR="008568B7" w:rsidRPr="009448B0">
        <w:rPr>
          <w:rFonts w:ascii="Times New Roman" w:hAnsi="Times New Roman" w:cs="Times New Roman"/>
          <w:sz w:val="21"/>
          <w:szCs w:val="21"/>
        </w:rPr>
        <w:lastRenderedPageBreak/>
        <w:t>муниципальным имуществом.</w:t>
      </w:r>
    </w:p>
    <w:p w:rsidR="008568B7" w:rsidRPr="009448B0" w:rsidRDefault="008568B7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>3.2. В  соответствии  с  н</w:t>
      </w:r>
      <w:r w:rsidR="00B30BAE" w:rsidRPr="009448B0">
        <w:rPr>
          <w:rFonts w:ascii="Times New Roman" w:hAnsi="Times New Roman" w:cs="Times New Roman"/>
          <w:sz w:val="21"/>
          <w:szCs w:val="21"/>
        </w:rPr>
        <w:t xml:space="preserve">ормативными  правовыми актами </w:t>
      </w:r>
      <w:r w:rsidRPr="009448B0">
        <w:rPr>
          <w:rFonts w:ascii="Times New Roman" w:hAnsi="Times New Roman" w:cs="Times New Roman"/>
          <w:sz w:val="21"/>
          <w:szCs w:val="21"/>
        </w:rPr>
        <w:t xml:space="preserve"> муниципального  района принимает решения о сдаче муниципального имущества в аренду, передаче его в доверительное управление, безвозмездное срочное пользование. </w:t>
      </w:r>
    </w:p>
    <w:p w:rsidR="008568B7" w:rsidRPr="009448B0" w:rsidRDefault="008568B7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3.3. Выполняет в установленном законодательством </w:t>
      </w:r>
      <w:proofErr w:type="gramStart"/>
      <w:r w:rsidRPr="009448B0">
        <w:rPr>
          <w:rFonts w:ascii="Times New Roman" w:hAnsi="Times New Roman" w:cs="Times New Roman"/>
          <w:sz w:val="21"/>
          <w:szCs w:val="21"/>
        </w:rPr>
        <w:t>порядке</w:t>
      </w:r>
      <w:proofErr w:type="gramEnd"/>
      <w:r w:rsidRPr="009448B0">
        <w:rPr>
          <w:rFonts w:ascii="Times New Roman" w:hAnsi="Times New Roman" w:cs="Times New Roman"/>
          <w:sz w:val="21"/>
          <w:szCs w:val="21"/>
        </w:rPr>
        <w:t xml:space="preserve"> функции продавца муниципального имущества и земельных участков, находящихся в муниципальной собственности. Заключает со специализированными организациями договоры о проведении  торгов (конкурсов, аукционов), </w:t>
      </w:r>
      <w:r w:rsidR="00B71371" w:rsidRPr="009448B0">
        <w:rPr>
          <w:rFonts w:ascii="Times New Roman" w:hAnsi="Times New Roman" w:cs="Times New Roman"/>
          <w:sz w:val="21"/>
          <w:szCs w:val="21"/>
        </w:rPr>
        <w:t>Перед</w:t>
      </w:r>
      <w:r w:rsidRPr="009448B0">
        <w:rPr>
          <w:rFonts w:ascii="Times New Roman" w:hAnsi="Times New Roman" w:cs="Times New Roman"/>
          <w:sz w:val="21"/>
          <w:szCs w:val="21"/>
        </w:rPr>
        <w:t>ает   для    продажи    в   установленном   поря</w:t>
      </w:r>
      <w:r w:rsidR="00B71371" w:rsidRPr="009448B0">
        <w:rPr>
          <w:rFonts w:ascii="Times New Roman" w:hAnsi="Times New Roman" w:cs="Times New Roman"/>
          <w:sz w:val="21"/>
          <w:szCs w:val="21"/>
        </w:rPr>
        <w:t>дке    объекты   приватизации специализированным</w:t>
      </w:r>
      <w:r w:rsidRPr="009448B0">
        <w:rPr>
          <w:rFonts w:ascii="Times New Roman" w:hAnsi="Times New Roman" w:cs="Times New Roman"/>
          <w:sz w:val="21"/>
          <w:szCs w:val="21"/>
        </w:rPr>
        <w:t xml:space="preserve"> организациям.</w:t>
      </w:r>
    </w:p>
    <w:p w:rsidR="008568B7" w:rsidRPr="009448B0" w:rsidRDefault="00B71371" w:rsidP="008568B7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3.4. Ведет реестр муниципального имущества района в </w:t>
      </w:r>
      <w:proofErr w:type="gramStart"/>
      <w:r w:rsidRPr="009448B0">
        <w:rPr>
          <w:rFonts w:ascii="Times New Roman" w:hAnsi="Times New Roman" w:cs="Times New Roman"/>
          <w:sz w:val="21"/>
          <w:szCs w:val="21"/>
        </w:rPr>
        <w:t>порядке</w:t>
      </w:r>
      <w:proofErr w:type="gramEnd"/>
      <w:r w:rsidRPr="009448B0">
        <w:rPr>
          <w:rFonts w:ascii="Times New Roman" w:hAnsi="Times New Roman" w:cs="Times New Roman"/>
          <w:sz w:val="21"/>
          <w:szCs w:val="21"/>
        </w:rPr>
        <w:t>, установленном уполномоченным Правительством Российской Федерации федеральным органом исполнительной власти</w:t>
      </w:r>
    </w:p>
    <w:p w:rsidR="00B71371" w:rsidRPr="009448B0" w:rsidRDefault="00B71371" w:rsidP="00B7137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3.5. </w:t>
      </w:r>
      <w:r w:rsidR="00B30BAE" w:rsidRPr="009448B0">
        <w:rPr>
          <w:rFonts w:ascii="Times New Roman" w:hAnsi="Times New Roman" w:cs="Times New Roman"/>
          <w:sz w:val="21"/>
          <w:szCs w:val="21"/>
        </w:rPr>
        <w:t xml:space="preserve">Осуществляет  передачу  муниципального  имущества,  в том </w:t>
      </w:r>
      <w:r w:rsidR="008568B7" w:rsidRPr="009448B0">
        <w:rPr>
          <w:rFonts w:ascii="Times New Roman" w:hAnsi="Times New Roman" w:cs="Times New Roman"/>
          <w:sz w:val="21"/>
          <w:szCs w:val="21"/>
        </w:rPr>
        <w:t xml:space="preserve">числе </w:t>
      </w:r>
      <w:r w:rsidRPr="009448B0">
        <w:rPr>
          <w:rFonts w:ascii="Times New Roman" w:hAnsi="Times New Roman" w:cs="Times New Roman"/>
          <w:sz w:val="21"/>
          <w:szCs w:val="21"/>
        </w:rPr>
        <w:t xml:space="preserve">земельных </w:t>
      </w:r>
      <w:r w:rsidR="008568B7" w:rsidRPr="009448B0">
        <w:rPr>
          <w:rFonts w:ascii="Times New Roman" w:hAnsi="Times New Roman" w:cs="Times New Roman"/>
          <w:sz w:val="21"/>
          <w:szCs w:val="21"/>
        </w:rPr>
        <w:t xml:space="preserve"> участков  в  федеральную  собственность,  собственность Республики</w:t>
      </w:r>
      <w:r w:rsidRPr="009448B0">
        <w:rPr>
          <w:rFonts w:ascii="Times New Roman" w:hAnsi="Times New Roman" w:cs="Times New Roman"/>
          <w:sz w:val="21"/>
          <w:szCs w:val="21"/>
        </w:rPr>
        <w:t xml:space="preserve"> Татарстан, </w:t>
      </w:r>
      <w:r w:rsidR="008568B7" w:rsidRPr="009448B0">
        <w:rPr>
          <w:rFonts w:ascii="Times New Roman" w:hAnsi="Times New Roman" w:cs="Times New Roman"/>
          <w:sz w:val="21"/>
          <w:szCs w:val="21"/>
        </w:rPr>
        <w:t xml:space="preserve">собственность других муниципальных образований  и иные формы </w:t>
      </w:r>
      <w:r w:rsidRPr="009448B0">
        <w:rPr>
          <w:rFonts w:ascii="Times New Roman" w:hAnsi="Times New Roman" w:cs="Times New Roman"/>
          <w:sz w:val="21"/>
          <w:szCs w:val="21"/>
        </w:rPr>
        <w:t>собственности.</w:t>
      </w:r>
    </w:p>
    <w:p w:rsidR="00B71371" w:rsidRPr="009448B0" w:rsidRDefault="00B71371" w:rsidP="00B7137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hAnsi="Times New Roman" w:cs="Times New Roman"/>
          <w:sz w:val="21"/>
          <w:szCs w:val="21"/>
        </w:rPr>
        <w:t xml:space="preserve">3.6.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Осущес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твляет передачу земельных участков муниципальным и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: г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осударственным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учреждениям, органам местного самоуправления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государственной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власти на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праве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постоянного (бессрочного)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пользования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, муниципальным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у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нитарным предприятиям в аренду.</w:t>
      </w:r>
    </w:p>
    <w:p w:rsidR="00B71371" w:rsidRPr="009448B0" w:rsidRDefault="00B71371" w:rsidP="00B7137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3.7.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Принимает решение о распоряжении (передаче в аренду и собственность) </w:t>
      </w:r>
      <w:r w:rsidRPr="009448B0">
        <w:rPr>
          <w:rFonts w:ascii="Times New Roman" w:eastAsiaTheme="minorHAnsi" w:hAnsi="Times New Roman" w:cs="Times New Roman"/>
          <w:bCs/>
          <w:color w:val="000000"/>
          <w:sz w:val="21"/>
          <w:szCs w:val="21"/>
        </w:rPr>
        <w:t>земельных участков:</w:t>
      </w:r>
    </w:p>
    <w:p w:rsidR="00B71371" w:rsidRPr="009448B0" w:rsidRDefault="00B71371" w:rsidP="00B7137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- предоставленным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 местным   органам   государственной   власти   и   управления,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унитарным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предприятиям, учреждениям, другим некоммерческим организациям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, которые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были созданы местными органами государственной власти и управления;</w:t>
      </w:r>
    </w:p>
    <w:p w:rsidR="00B71371" w:rsidRPr="009448B0" w:rsidRDefault="00B71371" w:rsidP="00B7137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- занятыми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недвижимым приватизированным имуществом, </w:t>
      </w:r>
      <w:proofErr w:type="gramStart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решение</w:t>
      </w:r>
      <w:proofErr w:type="gramEnd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о приватизации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которого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принималось местными органами государственной власти и управления; </w:t>
      </w:r>
    </w:p>
    <w:p w:rsidR="006C4A81" w:rsidRPr="009448B0" w:rsidRDefault="00B71371" w:rsidP="006C4A8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- свободными</w:t>
      </w:r>
      <w:r w:rsidR="000D56FF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земельными 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участками   из   земель   поселений,   за   исключением,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включенных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в состав резервного фонда Республики Татарстан, в том числе для </w:t>
      </w:r>
      <w:r w:rsidR="006C4A81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осуществления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индивидуального жилищного ст</w:t>
      </w:r>
      <w:r w:rsidR="006C4A81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роительства  и  ведения личного подсобного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хозяйства;</w:t>
      </w:r>
    </w:p>
    <w:p w:rsidR="006D765A" w:rsidRPr="009448B0" w:rsidRDefault="006C4A81" w:rsidP="006C4A8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- право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распоряжения</w:t>
      </w:r>
      <w:proofErr w:type="gramEnd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которыми в соответствии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с законодательством относится к полномочиям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муниципального района.</w:t>
      </w:r>
    </w:p>
    <w:p w:rsidR="006D765A" w:rsidRPr="009448B0" w:rsidRDefault="006C4A81" w:rsidP="006C4A81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3.8.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Рас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сматривает 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в 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соответствии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с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законодательством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извещения 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 продаже земельных участков из земель сельскохозяйственного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назначения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 принимает решения о выкупе земельных участков в муниципальную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собственность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 а также об отказе в их выкупе.</w:t>
      </w:r>
    </w:p>
    <w:p w:rsidR="006C4A81" w:rsidRPr="009448B0" w:rsidRDefault="006C4A81" w:rsidP="006C4A81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3.9.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Приобретает в </w:t>
      </w:r>
      <w:proofErr w:type="gramStart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соответствии</w:t>
      </w:r>
      <w:proofErr w:type="gramEnd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 решениями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Исполкома земельные участки, в том числе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изъятые им в установленном порядке для муниципальных нужд, а также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иное имущество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в муниципальную собственность.</w:t>
      </w:r>
    </w:p>
    <w:p w:rsidR="006C4A81" w:rsidRPr="009448B0" w:rsidRDefault="006C4A81" w:rsidP="006C4A81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3.10.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Обращается в </w:t>
      </w:r>
      <w:proofErr w:type="gramStart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случаях</w:t>
      </w:r>
      <w:proofErr w:type="gramEnd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 порядке, предусмотренных Федеральным законом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«Об обороте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земель  сельскохозяйственного  назначения».  Земельным  кодексом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Республики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Татарстан в суд с соответствующими заявлениями.</w:t>
      </w:r>
    </w:p>
    <w:p w:rsidR="004A590E" w:rsidRPr="009448B0" w:rsidRDefault="004A590E" w:rsidP="004A590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3.11.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Осуществляет муниципальный земельный контроль. </w:t>
      </w:r>
    </w:p>
    <w:p w:rsidR="004A590E" w:rsidRPr="009448B0" w:rsidRDefault="004A590E" w:rsidP="004A590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3.12.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Выступает в пределах своей компетенции заказчиком работ, связанных с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управлением  земельными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  участками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 находящимися в муниципальной  собственности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 и проведением земельной реформы, разме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щает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на конкурсной основе</w:t>
      </w:r>
      <w:r w:rsidRPr="009448B0">
        <w:rPr>
          <w:rFonts w:ascii="Times New Roman" w:eastAsiaTheme="minorHAnsi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9448B0">
        <w:rPr>
          <w:rFonts w:ascii="Times New Roman" w:eastAsiaTheme="minorHAnsi" w:hAnsi="Times New Roman" w:cs="Times New Roman"/>
          <w:bCs/>
          <w:color w:val="000000"/>
          <w:sz w:val="21"/>
          <w:szCs w:val="21"/>
        </w:rPr>
        <w:t>заказы на</w:t>
      </w:r>
      <w:r w:rsidRPr="009448B0">
        <w:rPr>
          <w:rFonts w:ascii="Times New Roman" w:eastAsiaTheme="minorHAnsi" w:hAnsi="Times New Roman" w:cs="Times New Roman"/>
          <w:b/>
          <w:bCs/>
          <w:color w:val="000000"/>
          <w:sz w:val="21"/>
          <w:szCs w:val="21"/>
        </w:rPr>
        <w:t xml:space="preserve">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их выполнение.</w:t>
      </w:r>
      <w:proofErr w:type="gramEnd"/>
    </w:p>
    <w:p w:rsidR="004A590E" w:rsidRPr="009448B0" w:rsidRDefault="004A590E" w:rsidP="004A590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3.13.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В порядке, установленном законодательством, в соответствии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решениями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Совета района выступает учредителем создаваемых муниципальных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унитарных  предприятий.</w:t>
      </w:r>
    </w:p>
    <w:p w:rsidR="004A590E" w:rsidRPr="009448B0" w:rsidRDefault="006D765A" w:rsidP="004A590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3.1</w:t>
      </w:r>
      <w:r w:rsidR="004A590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Определяет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оптимальный  объем имущества,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необходимою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r w:rsidR="004A590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муни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ципальным унитарным предприятиям для выполнения их уставных задач</w:t>
      </w:r>
    </w:p>
    <w:p w:rsidR="004A590E" w:rsidRPr="009448B0" w:rsidRDefault="004A590E" w:rsidP="004A590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3.15.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Закрепляет находящееся в муниципальной собственности имущество, в том числе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объекты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социально-культурной сферы, в хозяйственное ведение муниципальных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унитарных предприятий.</w:t>
      </w:r>
    </w:p>
    <w:p w:rsidR="006D765A" w:rsidRPr="009448B0" w:rsidRDefault="004A590E" w:rsidP="004A590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3.16.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Дает муниципальным унитарным предприятиям в установленном порядке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согласие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на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:</w:t>
      </w:r>
    </w:p>
    <w:p w:rsidR="006D765A" w:rsidRPr="009448B0" w:rsidRDefault="004A590E" w:rsidP="004A590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- отчуждение и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распоряжение недвижимым имуществом, в том числе под залог, в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аренду 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внесение  имущественных  вкладов  в уставные  (складочные)  капиталы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орг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анизаций, а также в случаях, предусмотренных федеральными законами,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 иными но</w:t>
      </w:r>
      <w:r w:rsidR="006D765A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рмативными правовыми актами или уставом предприятия, на совершение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иных сделок;</w:t>
      </w:r>
    </w:p>
    <w:p w:rsidR="00963ADE" w:rsidRPr="009448B0" w:rsidRDefault="00963ADE" w:rsidP="004A590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- осуществление  крупных сделок,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совершении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которых имеется заинтересованность;</w:t>
      </w:r>
    </w:p>
    <w:p w:rsidR="005B4F5B" w:rsidRPr="009448B0" w:rsidRDefault="00963ADE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- осуществление сделок,   связанны</w:t>
      </w:r>
      <w:r w:rsidR="005B4F5B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х  с   предоставлением   займов,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поручительств </w:t>
      </w:r>
      <w:r w:rsidR="005B4F5B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получение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банковских гарантий, с иными обременениями, уступкой требований</w:t>
      </w:r>
      <w:r w:rsidR="005B4F5B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переводов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долга, а также с заключением договоров простого товарищества;</w:t>
      </w:r>
    </w:p>
    <w:p w:rsidR="005B4F5B" w:rsidRPr="009448B0" w:rsidRDefault="005B4F5B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- участие предприятия в иных юридических лицах;</w:t>
      </w:r>
    </w:p>
    <w:p w:rsidR="005B4F5B" w:rsidRPr="009448B0" w:rsidRDefault="005B4F5B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-создание  филиалов и открытие представительств.</w:t>
      </w:r>
    </w:p>
    <w:p w:rsidR="00963ADE" w:rsidRPr="009448B0" w:rsidRDefault="005B4F5B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Соглас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овывает муниципальным унитарным предприятиям объем заимствований и</w:t>
      </w:r>
      <w:proofErr w:type="gramStart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:</w:t>
      </w:r>
      <w:proofErr w:type="gramEnd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направления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использования привлекаемых средств.</w:t>
      </w:r>
    </w:p>
    <w:p w:rsidR="00963ADE" w:rsidRPr="009448B0" w:rsidRDefault="005B4F5B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3.17.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Закрепляет находящееся в муниципальной собственности имущество в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оперативное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управление  муниципальных  учрежде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ний,   а  также  производит  в установленном 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порядке изъятие 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lastRenderedPageBreak/>
        <w:t xml:space="preserve">излишнего, неиспользуемого или используемого не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по на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значению имущества, закрепленного в оперативное управление.</w:t>
      </w:r>
    </w:p>
    <w:p w:rsidR="00963ADE" w:rsidRPr="009448B0" w:rsidRDefault="005B4F5B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3.18.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proofErr w:type="gramStart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Осуществляет контроль за управлением, владением, распоряжением,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исполь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зованием  по  назначению  и  сохранностью земельных участков и  иного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муници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пального   имущества,   закрепленного   в   хозяйственное   ведение   или   в "зное управление муниципальных унитарных предприятий и муниципальных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учре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ждений, переданного в установленном порядке иным лицам, и при выявлении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принимает в соответствии с законодательствами Российской Федерации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Респ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ублики Татарстан необходимые меры для их устранения и привлечения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виновных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лиц к ответственности.</w:t>
      </w:r>
      <w:proofErr w:type="gramEnd"/>
    </w:p>
    <w:p w:rsidR="00963ADE" w:rsidRPr="009448B0" w:rsidRDefault="005B4F5B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3.19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Назначает и проводит в </w:t>
      </w:r>
      <w:proofErr w:type="gramStart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пределах</w:t>
      </w:r>
      <w:proofErr w:type="gramEnd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своей компетенции инвентаризацию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объектов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 муниципальной   собственности,   документальные   и   иные   проверки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юридических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лиц   по   вопросам  эффективного   использования   и   сохранности |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муниципального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имущества.</w:t>
      </w:r>
    </w:p>
    <w:p w:rsidR="00963ADE" w:rsidRPr="009448B0" w:rsidRDefault="005B4F5B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3.20.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Осуществляет и контролирует списание основн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ых фондов, а также затрат по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пре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кращенному  или (и) неосуществленному 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троительству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объектов, находящихся 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на   прав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е хозяйственного ведения, 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оперативного управления   у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муниципальных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унитарных предприятий, муниципальных учреждений.</w:t>
      </w:r>
    </w:p>
    <w:p w:rsidR="000212B3" w:rsidRPr="009448B0" w:rsidRDefault="00AA4A1D" w:rsidP="00963ADE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3.21. Принимает </w:t>
      </w:r>
      <w:r w:rsidR="005B4F5B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реше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ния в </w:t>
      </w:r>
      <w:proofErr w:type="gramStart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отношении</w:t>
      </w:r>
      <w:proofErr w:type="gramEnd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 </w:t>
      </w:r>
      <w:r w:rsidR="005B4F5B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муниципальных унитарных предприятий,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в том числе о реорганизации, ликвидации. Обеспечивает в </w:t>
      </w:r>
      <w:proofErr w:type="gramStart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рамках</w:t>
      </w:r>
      <w:proofErr w:type="gramEnd"/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</w:t>
      </w:r>
      <w:r w:rsidR="005B4F5B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законодательства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Российской Федерации и Республики Татарстан инициирование </w:t>
      </w:r>
      <w:r w:rsidR="005B4F5B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процедур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несостоятельности акционерных обществ с долей муниципального района </w:t>
      </w:r>
      <w:r w:rsidR="000212B3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в уставных</w:t>
      </w:r>
      <w:r w:rsidR="00963AD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капиталах и осуществля</w:t>
      </w:r>
      <w:r w:rsidR="000212B3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ет контроль за их проведением. </w:t>
      </w:r>
    </w:p>
    <w:p w:rsidR="00DC11E0" w:rsidRPr="009448B0" w:rsidRDefault="000212B3" w:rsidP="00DC11E0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3.22.</w:t>
      </w:r>
      <w:r w:rsidR="00DC11E0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Участвует  в разработке и реализации  мероприятий по антикризисному управлению, предотвращению несостоятельности (банкротства) муници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пальных  унитарных предприятий </w:t>
      </w:r>
      <w:r w:rsidR="00DC11E0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и акционерных  обществ с долей муниципального района в уставных капиталах.</w:t>
      </w:r>
    </w:p>
    <w:p w:rsidR="00DC11E0" w:rsidRPr="009448B0" w:rsidRDefault="00DC11E0" w:rsidP="00DC11E0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3.23. Разрабатывает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соответствии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 решениями Исполнительного комитета, проект прогнозного плана (программы) приватизации  муниципального имущества на соответствующий год.</w:t>
      </w:r>
    </w:p>
    <w:p w:rsidR="00AA4A1D" w:rsidRPr="009448B0" w:rsidRDefault="00DC11E0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3.24. Осуществляет мероприятия  по подготовке  муниципальных унитарных  предприятий и иных объектов к приватизации.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Организует</w:t>
      </w:r>
      <w:r w:rsidR="00F06749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проведение оценки стоимости 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приватизируемого муниципального имущества</w:t>
      </w:r>
      <w:r w:rsidR="00F06749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Утверждает оценочную стоимость и определяет величину уставного капитала приватизируемых предприятий.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3.2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5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В соответствии с прогнозным планом (программой) приватизации муниципального имущества принимает решения о приватизации муниципального имущества (акций, долей, паев, имущественных комплексов предприятий), в том числе о внесении его в качестве вклада в уставные капиталы хозяйственных обществ, об условиях приватизации муниципального имущества, утверждении планов приватизации.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3.2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6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Обеспечивает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средствах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массовой информации публикацию сведений о приватизации муниципального имущества, а также о результатах сделок приватизации.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3.2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7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Выступает от имени муниципального района учредителем (участником) открытых акционерных обществ, в том числе создаваемых в процессе приватизации муниципальных унитарных предприятий, а также в соответствии с законодательством Российской Федерации учредителем создаваемых с участием муниципального района иных юридических лиц.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Утверждает уставы хозяйственных обществ, создаваемых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процессе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приватизации муниципального имущества.</w:t>
      </w:r>
    </w:p>
    <w:p w:rsidR="00AA4A1D" w:rsidRPr="009448B0" w:rsidRDefault="00B30BAE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3.28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Осуществляет от имени муниципального района в </w:t>
      </w:r>
      <w:proofErr w:type="gramStart"/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соответствии</w:t>
      </w:r>
      <w:proofErr w:type="gramEnd"/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 законодательством права акционера (участника) акционерных обществ (хозяйственных обществ), акции (доли в уставном капитале) которых находятся в муниципальной собственности.</w:t>
      </w:r>
    </w:p>
    <w:p w:rsidR="00AA4A1D" w:rsidRPr="009448B0" w:rsidRDefault="00B30BAE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3.29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Подготавливает и представляет в установленном </w:t>
      </w:r>
      <w:proofErr w:type="gramStart"/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порядке</w:t>
      </w:r>
      <w:proofErr w:type="gramEnd"/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Исполкому, Совету района и уполномоченному органу Республики Татарстан по земельным и имущественным отношениям отчет о результатах приватизации муниципального имущества за истекший год.</w:t>
      </w:r>
    </w:p>
    <w:p w:rsidR="00AA4A1D" w:rsidRPr="009448B0" w:rsidRDefault="00B30BAE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3.30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В пределах своей компетенции выдвигает кандидатуры представителей муниципального района в органы управления и контроля хозяйственных обществ с долей муниципального района в уставных капиталах для избрания на общих собраниях акционеров. Организует их обучение, руководство, методическое обеспечение и </w:t>
      </w:r>
      <w:proofErr w:type="gramStart"/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контроль за</w:t>
      </w:r>
      <w:proofErr w:type="gramEnd"/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их деятельностью.</w:t>
      </w:r>
    </w:p>
    <w:p w:rsidR="00AA4A1D" w:rsidRPr="009448B0" w:rsidRDefault="00B30BAE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3.31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Согласовывает в установленном </w:t>
      </w:r>
      <w:proofErr w:type="gramStart"/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порядке</w:t>
      </w:r>
      <w:proofErr w:type="gramEnd"/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представителям муниципального района в органах управления хозяйственных обществ проекты решений и их голосование в случаях, предусмотренных законодательством. Контролирует исполнение представителями муниципального района обязанностей по согласованию позиции при голосовании по вопросам управления хозяйственных обществ.</w:t>
      </w:r>
    </w:p>
    <w:p w:rsidR="00AA4A1D" w:rsidRPr="009448B0" w:rsidRDefault="00B30BAE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3.32</w:t>
      </w:r>
      <w:r w:rsidR="00AA4A1D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Принимает участие в разработке и реализации жилищной политики в Республике Татарстан, создании системы управления недвижимостью жилищного фонда, в том числе объектами незавершенного строительства и жилыми помещениями в многоквартирных домах, находящимися в муниципальной собственности.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Организует систему муниципального учета жилых помещений в многоквартирных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домах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 предоставленных гражданам по договорам социального найма, и разрабатывает механизмы управления ими.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Способствует созданию благоприятных условий для образования и деятельности товариществ собственников жилья.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lastRenderedPageBreak/>
        <w:t>Передает объекты жилищного фонда, находящегося в муниципальной собственности, в хозяйственное ведение, оперативное управление, безвозмездное пользование и иные виды управления специализированным и управляющим организациям.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Осуществляет приватизацию муниципального жилищного фонда.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Разрабатывает и представляет в соответствующие органы местного самоуправления в установленном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порядке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прогнозные данные о поступлении средств от приватизации, использования муниципального имущества, в том числе земельных ресурсов.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5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Определяет оптимальный размер дивидендов, принимает меры и осуществляет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контроль за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перечислением в местный бюджет дивидендов по находящимся в муниципальной собственности акциям акционерных обществ (доходов по долям в уставном капитале иных хозяйственных обществ).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6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Организует перечисление части чистой прибыли муниципальных унитарных предприятий в местный бюджет.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Осуществляет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контроль за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поступлением в местный бюджет средств от продажи и аренды, а также иного использования муниципального имущества, в том числе земельных участков, находящихся в муниципальной собственности.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7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Разрабатывает и представляет в Совет района предложения по определению размера арендной платы за пользование муниципальным имуществом, в том числе земельными ресурсами.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8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Заключает, изменяет и прекращает в установленном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порядке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трудовые договоры с руководителями муниципальных унитарных предприятий.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3.3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9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. Обеспечивает от имени муниципального района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пределах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своей компетенции защиту имущественных прав и интересов муниципального образования в отношении муниципального имущества.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40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Представляет при решении вопроса о несостоятельности (банкротстве), в том числе об инициировании процедур несостоятельности (банкротства), а также в делах о банкротстве и процедурах банкротства законные интересы муниципального района как собственника в отношении муниципальных унитарных предприятий и хозяйственных обществ, в уставных (складочных) капиталах которых имеется доля (вклад) муниципального образования.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41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Осуществляет отдельные государственные полномочия в области управления государственным имуществом и земельными ресурсами, переданными органам местного самоуправления муниципального района, в соответствии с федеральными законами и законами Республики Татарстан.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3.4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2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. Выполняет другие функции в пределах возложенных на Палату полномочий.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</w:p>
    <w:p w:rsidR="00AA4A1D" w:rsidRDefault="00AA4A1D" w:rsidP="00B30BAE">
      <w:pPr>
        <w:widowControl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  <w:t>4. Права и обязанности Палаты</w:t>
      </w:r>
    </w:p>
    <w:p w:rsidR="009448B0" w:rsidRPr="009448B0" w:rsidRDefault="009448B0" w:rsidP="00B30BAE">
      <w:pPr>
        <w:widowControl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</w:pP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4.1. Палата имеет право: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4.1.1. Заключать от своего имени сделки, приобретать в установленном законодательством порядке имущественные и неимущественные права,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нести обязанности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 выступать истцом и быть ответчиком в суде.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4.1.2. Направлять предложения в повестку дня собраний акционеров и советов директоров акционерных обществ с долей муниципального образования в уставных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капиталах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 осуществлять контроль за их проведением.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4.1.3. Получать безвозмездно от исполнительных органов государственной власти Республики Татарстан, муниципальных унитарных предприятий и муниципальных учреждений, органов местного самоуправления, иных организаций, находящихся на территории муниципального района, предусмотренную законодательством экономическую, статистическую, правовую и другую информацию, необходимую для выполнения возложенных на Палату задач.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4.1.4.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Запрашивать и получать в установленном законодательством порядке на безвозмездной основе от органов государственной регистрации, кадастра и картографии информацию о правах на земельные участки и объекты недвижимого имущества и о сделках с ними, иные сведения, необходимые для организации управления землями, находящимися в муниципальной собственности, учета муниципального имущества и ведения его реестра.</w:t>
      </w:r>
      <w:proofErr w:type="gramEnd"/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4.1.5. Обращаться в суды с исками (заявлениями) от имени муниципального района в защиту муниципального района по вопросам приватизации, управления и распоряжения муниципальным имуществом, в том числе: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признания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недействительными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сделок по приватизации и распоряжению муниципальным имуществом;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взыскания части прибыли муниципальных унитарных предприятий;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взыскания арендных и иных платежей за пользование муниципальным имуществом, в том числе земельными участками;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возмещения ущерба и иных убытков, причиненных муниципальному образованию неправомерными действиями физических и (или) юридических лиц;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по иным вопросам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случаях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 предусмотренных законодательством.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4.1.6. Изымать в установленных законодательством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случаях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 порядке муниципальное имущество, закрепленное за организациями на праве хозяйственного ведения, оперативного, доверительного управления.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lastRenderedPageBreak/>
        <w:t>4.1.7. Обращаться в органы государственной власти: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по вопросам безвозмездного получения методической и практической помощи в разработке проектов нормативных правовых актов органов местного самоуправления муниципального района, методических материалов, рекомендаций, инструкций в области земельных и имущественных отношений;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 предложениями по передаче объектов государственной собственности Республики Татарстан в собственность муниципального района.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4.2. Палата обязана: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4.2.1. В пределах своей компетенции эффективно управлять муниципальным имуществом и земельными ресурсами, не допуская нанесения ущерба экономическим интересам муниципального района.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4.2.2. В случаях нарушения законодательства при приватизации муниципального имущества в судебном порядке предъявлять иски о расторжении сделок приватизации муниципального имущества, возмещении убытков и применении иных мер в соответствии с законодательством и договорами купли-продажи муниципального имущества.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4.2.3. Направлять в установленном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порядке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в правоохранительные органы материалы о нарушениях законодательства в сфере владения, пользования и распоряжения муниципальным имуществом, по вопросам, связанным с земельными отношениями, для принятия решения о привлечении виновных к ответственности.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4.2.4. В установленном законодательством порядке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предоставлять отчеты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и информацию о своей деяте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льности в Совет района, Исполнительный комитет района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, органы государственной власти Республики Татарстан.</w:t>
      </w:r>
    </w:p>
    <w:p w:rsidR="00AA4A1D" w:rsidRDefault="00AA4A1D" w:rsidP="00B30BAE">
      <w:pPr>
        <w:widowControl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  <w:t>5. Организация деятельности Палаты</w:t>
      </w:r>
    </w:p>
    <w:p w:rsidR="009448B0" w:rsidRPr="009448B0" w:rsidRDefault="009448B0" w:rsidP="00B30BAE">
      <w:pPr>
        <w:widowControl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</w:pP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5.1. Палату возглавляет председатель, который назначается на должность и освобождается от должности руководителем Исполнительного комитета района по 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предложению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 Глав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ы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района, по трудовому договору (контракту), заключаемому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соответствии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 действующим законодательством.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5.2. Председатель Палаты является должностным лицом местного самоу</w:t>
      </w:r>
      <w:r w:rsidR="00EB2D03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правления муниципального района, назначаемым на конкурсной основе.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Председатель Палаты: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действует без доверенности от имени Палаты, представляет ее интересы во всех учреждениях и организациях, судах, издает приказы, распоряжения, обязательные для исполнения работниками Палаты, утверждает внутренние документы;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заключает от имени Палаты договоры, контракты, соглашения и иные сделки, обеспечивает их выполнение;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открывает и закрывает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банках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расчетные и иные счета, совершает по ним операции, подписывает финансовые документы;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представляет на утверждение в </w:t>
      </w:r>
      <w:r w:rsidR="00B30BAE"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Исполнительному комитету района </w:t>
      </w: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структуру и штатное расписание Палаты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пределах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фонда заработной платы;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осуществляет общее руководство деятельностью Палаты на основе единоначалия и несет персональную ответственность за выполнение функций, возложенных на уполномоченный орган;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распределяет обязанности между специалистами Палаты и утверждает должностные инструкции работников;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применяет к работникам Палаты меры поощрения и налагает на них взыскания в соответствии с действующим законодательством;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дает указания и распоряжения в </w:t>
      </w:r>
      <w:proofErr w:type="gramStart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пределах</w:t>
      </w:r>
      <w:proofErr w:type="gramEnd"/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 xml:space="preserve"> своей компетенции;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организует учет и сохранность переданного Палате имущества;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принимает на работу и увольняет с работы работников Палаты;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ведет прием граждан, рассматривает их предложения, заявления, жалобы;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осуществляет иные полномочия, вытекающие из функций Палаты.</w:t>
      </w:r>
    </w:p>
    <w:p w:rsidR="009448B0" w:rsidRPr="009448B0" w:rsidRDefault="009448B0" w:rsidP="00B30BAE">
      <w:pPr>
        <w:widowControl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</w:pPr>
    </w:p>
    <w:p w:rsidR="00AA4A1D" w:rsidRDefault="00AA4A1D" w:rsidP="00B30BAE">
      <w:pPr>
        <w:widowControl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  <w:t>6. Имущество Палаты</w:t>
      </w:r>
    </w:p>
    <w:p w:rsidR="009448B0" w:rsidRPr="009448B0" w:rsidRDefault="009448B0" w:rsidP="00B30BAE">
      <w:pPr>
        <w:widowControl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</w:pP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6.1. Имущество Палаты составляют закрепленные за ней основные и оборотные средства.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6.2. Финансирование деятельности Палаты осуществляется за счет средств местного бюджета в пределах годовой сметы расходов, выделяемых на содержание органов местного самоуправления.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</w:p>
    <w:p w:rsidR="00AA4A1D" w:rsidRPr="009448B0" w:rsidRDefault="00AA4A1D" w:rsidP="00B30BAE">
      <w:pPr>
        <w:widowControl/>
        <w:spacing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b/>
          <w:color w:val="000000"/>
          <w:sz w:val="21"/>
          <w:szCs w:val="21"/>
        </w:rPr>
        <w:t>7. Социальная защита работников Палаты</w:t>
      </w: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</w:p>
    <w:p w:rsidR="00AA4A1D" w:rsidRPr="009448B0" w:rsidRDefault="00AA4A1D" w:rsidP="00AA4A1D">
      <w:pPr>
        <w:widowControl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7.1. Работники Палаты являются муниципальными служащими.</w:t>
      </w:r>
    </w:p>
    <w:p w:rsidR="00AA4A1D" w:rsidRPr="009448B0" w:rsidRDefault="00AA4A1D" w:rsidP="00B30BAE">
      <w:pPr>
        <w:widowControl/>
        <w:pBdr>
          <w:bottom w:val="single" w:sz="4" w:space="1" w:color="auto"/>
        </w:pBd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448B0">
        <w:rPr>
          <w:rFonts w:ascii="Times New Roman" w:eastAsiaTheme="minorHAnsi" w:hAnsi="Times New Roman" w:cs="Times New Roman"/>
          <w:color w:val="000000"/>
          <w:sz w:val="21"/>
          <w:szCs w:val="21"/>
        </w:rPr>
        <w:t>7.2. Социальные гарантии работников Палаты обеспечиваются в соответствии с законодательством о муниципальной службе.</w:t>
      </w:r>
    </w:p>
    <w:p w:rsidR="009448B0" w:rsidRDefault="009448B0" w:rsidP="00B30BAE">
      <w:pPr>
        <w:widowControl/>
        <w:pBdr>
          <w:bottom w:val="single" w:sz="4" w:space="1" w:color="auto"/>
        </w:pBd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</w:rPr>
      </w:pPr>
    </w:p>
    <w:p w:rsidR="009448B0" w:rsidRDefault="009448B0" w:rsidP="00B30BAE">
      <w:pPr>
        <w:widowControl/>
        <w:pBdr>
          <w:bottom w:val="single" w:sz="4" w:space="1" w:color="auto"/>
        </w:pBd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</w:rPr>
      </w:pPr>
    </w:p>
    <w:sectPr w:rsidR="009448B0" w:rsidSect="009448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4F"/>
    <w:rsid w:val="0000627E"/>
    <w:rsid w:val="000212B3"/>
    <w:rsid w:val="000D56FF"/>
    <w:rsid w:val="001A379B"/>
    <w:rsid w:val="001D6D07"/>
    <w:rsid w:val="00216CDB"/>
    <w:rsid w:val="004A590E"/>
    <w:rsid w:val="00573152"/>
    <w:rsid w:val="005B4F5B"/>
    <w:rsid w:val="006C4A81"/>
    <w:rsid w:val="006D765A"/>
    <w:rsid w:val="008568B7"/>
    <w:rsid w:val="009448B0"/>
    <w:rsid w:val="00963ADE"/>
    <w:rsid w:val="00AA4A1D"/>
    <w:rsid w:val="00AF203B"/>
    <w:rsid w:val="00B30BAE"/>
    <w:rsid w:val="00B71371"/>
    <w:rsid w:val="00BB7402"/>
    <w:rsid w:val="00D52332"/>
    <w:rsid w:val="00DC11E0"/>
    <w:rsid w:val="00E65A4F"/>
    <w:rsid w:val="00EB2D03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B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79B"/>
    <w:rPr>
      <w:color w:val="0000FF"/>
      <w:u w:val="single"/>
    </w:rPr>
  </w:style>
  <w:style w:type="paragraph" w:customStyle="1" w:styleId="ConsPlusNormal">
    <w:name w:val="ConsPlusNormal"/>
    <w:rsid w:val="001A3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573152"/>
    <w:pPr>
      <w:spacing w:line="326" w:lineRule="exact"/>
      <w:ind w:firstLine="0"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uiPriority w:val="99"/>
    <w:rsid w:val="0057315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B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79B"/>
    <w:rPr>
      <w:color w:val="0000FF"/>
      <w:u w:val="single"/>
    </w:rPr>
  </w:style>
  <w:style w:type="paragraph" w:customStyle="1" w:styleId="ConsPlusNormal">
    <w:name w:val="ConsPlusNormal"/>
    <w:rsid w:val="001A3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573152"/>
    <w:pPr>
      <w:spacing w:line="326" w:lineRule="exact"/>
      <w:ind w:firstLine="0"/>
    </w:pPr>
    <w:rPr>
      <w:rFonts w:ascii="Times New Roman" w:hAnsi="Times New Roman" w:cs="Times New Roman"/>
    </w:rPr>
  </w:style>
  <w:style w:type="character" w:customStyle="1" w:styleId="FontStyle16">
    <w:name w:val="Font Style16"/>
    <w:basedOn w:val="a0"/>
    <w:uiPriority w:val="99"/>
    <w:rsid w:val="0057315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75475DB8FF5FDD75D0B03033F259E651EAD70B733C3DF06D7C1F615AF37D935433788B6BFA2CB7627415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75475DB8FF5FDD74306156F622E9C6943A27FB6309187598C9CA1415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75475DB8FF5FDD74306156F622E9C6947A670B3309187598C9CA1415C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275475DB8FF5FDD74306156F622E9C6947A273BB309187598C9CA1415C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mustafina</cp:lastModifiedBy>
  <cp:revision>8</cp:revision>
  <dcterms:created xsi:type="dcterms:W3CDTF">2017-05-18T09:08:00Z</dcterms:created>
  <dcterms:modified xsi:type="dcterms:W3CDTF">2017-05-19T11:44:00Z</dcterms:modified>
</cp:coreProperties>
</file>