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C2A" w:rsidRDefault="003A7E8A">
      <w:r>
        <w:t>24 марта в МФЦ «</w:t>
      </w:r>
      <w:proofErr w:type="spellStart"/>
      <w:r>
        <w:t>Дуслык</w:t>
      </w:r>
      <w:proofErr w:type="spellEnd"/>
      <w:r>
        <w:t>» прошла встреча  любителей фольклора «Тайны сундука» с целью привлечения взрослого населения в клуб любителей фольклора.  Участие приняло 17 человек.</w:t>
      </w:r>
      <w:bookmarkStart w:id="0" w:name="_GoBack"/>
      <w:bookmarkEnd w:id="0"/>
    </w:p>
    <w:sectPr w:rsidR="00FB4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4C7"/>
    <w:rsid w:val="002C54C7"/>
    <w:rsid w:val="003A7E8A"/>
    <w:rsid w:val="00F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StErukly</dc:creator>
  <cp:keywords/>
  <dc:description/>
  <cp:lastModifiedBy>StErukly</cp:lastModifiedBy>
  <cp:revision>2</cp:revision>
  <dcterms:created xsi:type="dcterms:W3CDTF">2016-04-04T08:49:00Z</dcterms:created>
  <dcterms:modified xsi:type="dcterms:W3CDTF">2016-04-04T08:51:00Z</dcterms:modified>
</cp:coreProperties>
</file>