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93" w:rsidRDefault="00AE0393" w:rsidP="00AE0393">
      <w:pPr>
        <w:outlineLvl w:val="1"/>
        <w:rPr>
          <w:b/>
          <w:sz w:val="32"/>
          <w:szCs w:val="32"/>
        </w:rPr>
      </w:pPr>
    </w:p>
    <w:p w:rsidR="00AE0393" w:rsidRDefault="00AE0393" w:rsidP="00AE0393">
      <w:pPr>
        <w:jc w:val="center"/>
        <w:outlineLvl w:val="1"/>
        <w:rPr>
          <w:sz w:val="32"/>
          <w:szCs w:val="32"/>
        </w:rPr>
      </w:pPr>
      <w:r>
        <w:rPr>
          <w:b/>
          <w:sz w:val="32"/>
          <w:szCs w:val="32"/>
        </w:rPr>
        <w:t>О</w:t>
      </w:r>
      <w:r>
        <w:rPr>
          <w:sz w:val="32"/>
          <w:szCs w:val="32"/>
        </w:rPr>
        <w:t xml:space="preserve">тчет по выполненным работам на средства самообложения по </w:t>
      </w:r>
      <w:proofErr w:type="spellStart"/>
      <w:r>
        <w:rPr>
          <w:sz w:val="32"/>
          <w:szCs w:val="32"/>
        </w:rPr>
        <w:t>Мелекескому</w:t>
      </w:r>
      <w:proofErr w:type="spellEnd"/>
      <w:r>
        <w:rPr>
          <w:sz w:val="32"/>
          <w:szCs w:val="32"/>
        </w:rPr>
        <w:t xml:space="preserve"> СП в 2018 году</w:t>
      </w:r>
    </w:p>
    <w:p w:rsidR="00AE0393" w:rsidRDefault="00AE0393" w:rsidP="00AE0393">
      <w:pPr>
        <w:jc w:val="center"/>
        <w:outlineLvl w:val="1"/>
        <w:rPr>
          <w:sz w:val="32"/>
          <w:szCs w:val="32"/>
        </w:rPr>
      </w:pPr>
    </w:p>
    <w:tbl>
      <w:tblPr>
        <w:tblpPr w:leftFromText="180" w:rightFromText="180" w:vertAnchor="text" w:horzAnchor="margin" w:tblpXSpec="center" w:tblpY="213"/>
        <w:tblW w:w="7270" w:type="dxa"/>
        <w:tblLook w:val="04A0"/>
      </w:tblPr>
      <w:tblGrid>
        <w:gridCol w:w="2620"/>
        <w:gridCol w:w="1815"/>
        <w:gridCol w:w="2835"/>
      </w:tblGrid>
      <w:tr w:rsidR="00AE0393" w:rsidTr="00AE0393">
        <w:trPr>
          <w:trHeight w:val="637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E0393" w:rsidRDefault="00AE0393" w:rsidP="00AE039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 средств </w:t>
            </w:r>
          </w:p>
          <w:p w:rsidR="00AE0393" w:rsidRDefault="00AE0393" w:rsidP="00AE039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по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самооблажению</w:t>
            </w:r>
            <w:proofErr w:type="spellEnd"/>
          </w:p>
          <w:p w:rsidR="00AE0393" w:rsidRDefault="00AE0393" w:rsidP="00AE039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0393" w:rsidRDefault="00AE0393" w:rsidP="00AE039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</w:t>
            </w:r>
          </w:p>
        </w:tc>
      </w:tr>
      <w:tr w:rsidR="00AE0393" w:rsidTr="00AE0393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E0393" w:rsidRDefault="00941D24" w:rsidP="00AE039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941D24">
              <w:rPr>
                <w:b/>
                <w:bCs/>
                <w:color w:val="000000"/>
                <w:sz w:val="22"/>
                <w:szCs w:val="22"/>
              </w:rPr>
              <w:t>1 014 840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E0393">
              <w:rPr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93" w:rsidRDefault="00AE0393" w:rsidP="00AE039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средства населения-</w:t>
            </w:r>
          </w:p>
          <w:p w:rsidR="00AE0393" w:rsidRDefault="00AE0393" w:rsidP="00AE039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AE0393" w:rsidRDefault="00941D24" w:rsidP="00AE039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1D24">
              <w:rPr>
                <w:b/>
                <w:bCs/>
                <w:color w:val="000000"/>
                <w:sz w:val="22"/>
                <w:szCs w:val="22"/>
              </w:rPr>
              <w:t>202968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E0393">
              <w:rPr>
                <w:b/>
                <w:bCs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E0393" w:rsidRDefault="00AE0393" w:rsidP="00AE039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софинасированиеиз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  <w:p w:rsidR="00AE0393" w:rsidRDefault="00AE0393" w:rsidP="00AE039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Республики Татарстан</w:t>
            </w:r>
          </w:p>
          <w:p w:rsidR="00AE0393" w:rsidRDefault="00AE0393" w:rsidP="00AE039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:rsidR="00AE0393" w:rsidRDefault="00941D24" w:rsidP="00AE039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41D24">
              <w:rPr>
                <w:b/>
                <w:bCs/>
                <w:color w:val="000000"/>
                <w:sz w:val="22"/>
                <w:szCs w:val="22"/>
              </w:rPr>
              <w:t>811872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AE0393">
              <w:rPr>
                <w:b/>
                <w:bCs/>
                <w:color w:val="000000"/>
                <w:sz w:val="22"/>
                <w:szCs w:val="22"/>
              </w:rPr>
              <w:t>руб.</w:t>
            </w:r>
          </w:p>
          <w:p w:rsidR="00AE0393" w:rsidRDefault="00AE0393" w:rsidP="00AE039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</w:tc>
      </w:tr>
    </w:tbl>
    <w:p w:rsidR="00AE0393" w:rsidRDefault="00AE0393">
      <w:pPr>
        <w:rPr>
          <w:noProof/>
        </w:rPr>
      </w:pPr>
    </w:p>
    <w:p w:rsidR="00AE0393" w:rsidRDefault="00AE0393">
      <w:pPr>
        <w:rPr>
          <w:noProof/>
        </w:rPr>
      </w:pPr>
      <w:r>
        <w:rPr>
          <w:noProof/>
        </w:rPr>
        <w:drawing>
          <wp:inline distT="0" distB="0" distL="0" distR="0">
            <wp:extent cx="2775908" cy="2441276"/>
            <wp:effectExtent l="19050" t="0" r="5392" b="0"/>
            <wp:docPr id="10" name="Рисунок 7" descr="C:\Documents and Settings\галия\Рабочий стол\РЕФЕРЕНДУМ\фотографии в редакцию\Мелекесское СП\Тратуа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галия\Рабочий стол\РЕФЕРЕНДУМ\фотографии в редакцию\Мелекесское СП\Тратуа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908" cy="244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Pr="00AE0393">
        <w:rPr>
          <w:noProof/>
        </w:rPr>
        <w:drawing>
          <wp:inline distT="0" distB="0" distL="0" distR="0">
            <wp:extent cx="2655138" cy="2613804"/>
            <wp:effectExtent l="19050" t="0" r="0" b="0"/>
            <wp:docPr id="14" name="Рисунок 6" descr="C:\Documents and Settings\галия\Рабочий стол\РЕФЕРЕНДУМ\фотографии в редакцию\Мелекесское СП\Тр. Мелек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галия\Рабочий стол\РЕФЕРЕНДУМ\фотографии в редакцию\Мелекесское СП\Тр. Мелекес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47" cy="261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62" w:rsidRDefault="00D57A62" w:rsidP="00D57A62">
      <w:pPr>
        <w:rPr>
          <w:noProof/>
        </w:rPr>
      </w:pPr>
      <w:r>
        <w:rPr>
          <w:noProof/>
        </w:rPr>
        <w:t xml:space="preserve">            </w:t>
      </w:r>
      <w:r w:rsidRPr="00D57A62">
        <w:rPr>
          <w:noProof/>
        </w:rPr>
        <w:t>Тр</w:t>
      </w:r>
      <w:r>
        <w:rPr>
          <w:noProof/>
        </w:rPr>
        <w:t>атуар,с .</w:t>
      </w:r>
      <w:r w:rsidRPr="00D57A62">
        <w:rPr>
          <w:noProof/>
        </w:rPr>
        <w:t xml:space="preserve">Мелекес </w:t>
      </w:r>
      <w:r>
        <w:rPr>
          <w:noProof/>
        </w:rPr>
        <w:t xml:space="preserve">                                                                         </w:t>
      </w:r>
      <w:r w:rsidRPr="00D57A62">
        <w:rPr>
          <w:noProof/>
        </w:rPr>
        <w:t>Тр</w:t>
      </w:r>
      <w:r>
        <w:rPr>
          <w:noProof/>
        </w:rPr>
        <w:t>атуар,с .</w:t>
      </w:r>
      <w:r w:rsidRPr="00D57A62">
        <w:rPr>
          <w:noProof/>
        </w:rPr>
        <w:t>Мелекес</w:t>
      </w:r>
    </w:p>
    <w:p w:rsidR="00AE0393" w:rsidRDefault="00AE0393">
      <w:pPr>
        <w:rPr>
          <w:noProof/>
        </w:rPr>
      </w:pPr>
    </w:p>
    <w:p w:rsidR="00AE0393" w:rsidRDefault="00AE0393">
      <w:pPr>
        <w:rPr>
          <w:noProof/>
        </w:rPr>
      </w:pPr>
    </w:p>
    <w:p w:rsidR="00AE0393" w:rsidRDefault="00AE0393">
      <w:pPr>
        <w:rPr>
          <w:noProof/>
        </w:rPr>
      </w:pPr>
      <w:r w:rsidRPr="00AE0393">
        <w:rPr>
          <w:noProof/>
        </w:rPr>
        <w:drawing>
          <wp:inline distT="0" distB="0" distL="0" distR="0">
            <wp:extent cx="2782210" cy="2191110"/>
            <wp:effectExtent l="19050" t="0" r="0" b="0"/>
            <wp:docPr id="17" name="Рисунок 5" descr="C:\Documents and Settings\галия\Рабочий стол\РЕФЕРЕНДУМ\фотографии в редакцию\Мелекесское СП\Солнечная осв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галия\Рабочий стол\РЕФЕРЕНДУМ\фотографии в редакцию\Мелекесское СП\Солнечная освещ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601" cy="219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A62">
        <w:rPr>
          <w:noProof/>
        </w:rPr>
        <w:t xml:space="preserve">                     </w:t>
      </w:r>
      <w:r w:rsidR="00D57A62" w:rsidRPr="00D57A62">
        <w:rPr>
          <w:noProof/>
        </w:rPr>
        <w:drawing>
          <wp:inline distT="0" distB="0" distL="0" distR="0">
            <wp:extent cx="2560248" cy="2191109"/>
            <wp:effectExtent l="19050" t="0" r="0" b="0"/>
            <wp:docPr id="19" name="Рисунок 4" descr="C:\Documents and Settings\галия\Рабочий стол\РЕФЕРЕНДУМ\фотографии в редакцию\Мелекесское СП\Лесная освещение(частичн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галия\Рабочий стол\РЕФЕРЕНДУМ\фотографии в редакцию\Мелекесское СП\Лесная освещение(частично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263" cy="219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393" w:rsidRDefault="00AE0393">
      <w:pPr>
        <w:rPr>
          <w:noProof/>
        </w:rPr>
      </w:pPr>
    </w:p>
    <w:p w:rsidR="00D57A62" w:rsidRDefault="00D57A62">
      <w:pPr>
        <w:rPr>
          <w:noProof/>
        </w:rPr>
      </w:pPr>
      <w:r>
        <w:rPr>
          <w:noProof/>
        </w:rPr>
        <w:t xml:space="preserve"> </w:t>
      </w:r>
      <w:r w:rsidR="00AE0393">
        <w:rPr>
          <w:noProof/>
        </w:rPr>
        <w:t xml:space="preserve"> </w:t>
      </w:r>
      <w:r>
        <w:rPr>
          <w:noProof/>
        </w:rPr>
        <w:t>ул.С</w:t>
      </w:r>
      <w:r w:rsidR="00AE0393">
        <w:rPr>
          <w:noProof/>
        </w:rPr>
        <w:t xml:space="preserve"> </w:t>
      </w:r>
      <w:r w:rsidRPr="00D57A62">
        <w:rPr>
          <w:noProof/>
        </w:rPr>
        <w:t>олнечная освещение</w:t>
      </w:r>
      <w:r>
        <w:rPr>
          <w:noProof/>
        </w:rPr>
        <w:t xml:space="preserve">                                                      ул.  </w:t>
      </w:r>
      <w:r w:rsidRPr="00D57A62">
        <w:rPr>
          <w:noProof/>
        </w:rPr>
        <w:t>Лесная освещение(частично)</w:t>
      </w:r>
    </w:p>
    <w:p w:rsidR="00D57A62" w:rsidRDefault="00D57A62">
      <w:pPr>
        <w:rPr>
          <w:noProof/>
        </w:rPr>
      </w:pPr>
    </w:p>
    <w:p w:rsidR="00D57A62" w:rsidRDefault="00D57A62"/>
    <w:p w:rsidR="00D57A62" w:rsidRDefault="00D57A62">
      <w:pPr>
        <w:rPr>
          <w:noProof/>
        </w:rPr>
      </w:pPr>
      <w:r>
        <w:rPr>
          <w:noProof/>
        </w:rPr>
        <w:t xml:space="preserve"> </w:t>
      </w:r>
      <w:r w:rsidR="00AE0393">
        <w:rPr>
          <w:noProof/>
        </w:rPr>
        <w:drawing>
          <wp:inline distT="0" distB="0" distL="0" distR="0">
            <wp:extent cx="2784535" cy="2682488"/>
            <wp:effectExtent l="19050" t="0" r="0" b="0"/>
            <wp:docPr id="2" name="Рисунок 2" descr="C:\Documents and Settings\галия\Рабочий стол\РЕФЕРЕНДУМ\фотографии в редакцию\Мелекесское СП\Западная освещение(частичн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алия\Рабочий стол\РЕФЕРЕНДУМ\фотографии в редакцию\Мелекесское СП\Западная освещение(частично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028" cy="268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Pr="00D57A62">
        <w:rPr>
          <w:noProof/>
        </w:rPr>
        <w:drawing>
          <wp:inline distT="0" distB="0" distL="0" distR="0">
            <wp:extent cx="2534369" cy="2682815"/>
            <wp:effectExtent l="19050" t="0" r="0" b="0"/>
            <wp:docPr id="20" name="Рисунок 9" descr="C:\Documents and Settings\галия\Рабочий стол\РЕФЕРЕНДУМ\фотографии в редакцию\Мелекесское СП\ул.Кольцевая 2018 освещ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галия\Рабочий стол\РЕФЕРЕНДУМ\фотографии в редакцию\Мелекесское СП\ул.Кольцевая 2018 освещение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439" cy="268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62" w:rsidRDefault="00D57A62">
      <w:pPr>
        <w:rPr>
          <w:noProof/>
        </w:rPr>
      </w:pPr>
    </w:p>
    <w:p w:rsidR="00D57A62" w:rsidRDefault="00D57A62">
      <w:pPr>
        <w:rPr>
          <w:noProof/>
        </w:rPr>
      </w:pPr>
      <w:r>
        <w:rPr>
          <w:noProof/>
        </w:rPr>
        <w:t xml:space="preserve">        Ул.</w:t>
      </w:r>
      <w:r w:rsidRPr="00D57A62">
        <w:rPr>
          <w:noProof/>
        </w:rPr>
        <w:t>Западная освещение(частично)</w:t>
      </w:r>
      <w:r>
        <w:rPr>
          <w:noProof/>
        </w:rPr>
        <w:t xml:space="preserve">                              </w:t>
      </w:r>
      <w:r w:rsidRPr="00D57A62">
        <w:rPr>
          <w:noProof/>
        </w:rPr>
        <w:t>ул.Кольцевая 2</w:t>
      </w:r>
      <w:r>
        <w:rPr>
          <w:noProof/>
        </w:rPr>
        <w:t>,</w:t>
      </w:r>
      <w:r w:rsidRPr="00D57A62">
        <w:rPr>
          <w:noProof/>
        </w:rPr>
        <w:t xml:space="preserve"> освещение</w:t>
      </w:r>
    </w:p>
    <w:p w:rsidR="00D57A62" w:rsidRDefault="00D57A62">
      <w:pPr>
        <w:rPr>
          <w:noProof/>
        </w:rPr>
      </w:pPr>
    </w:p>
    <w:p w:rsidR="00AE0393" w:rsidRDefault="00AE0393">
      <w:pPr>
        <w:rPr>
          <w:noProof/>
        </w:rPr>
      </w:pPr>
    </w:p>
    <w:p w:rsidR="00AE0393" w:rsidRDefault="00AE0393">
      <w:pPr>
        <w:rPr>
          <w:noProof/>
        </w:rPr>
      </w:pPr>
      <w:r>
        <w:rPr>
          <w:noProof/>
        </w:rPr>
        <w:drawing>
          <wp:inline distT="0" distB="0" distL="0" distR="0">
            <wp:extent cx="2706897" cy="2165231"/>
            <wp:effectExtent l="19050" t="0" r="0" b="0"/>
            <wp:docPr id="8" name="Рисунок 8" descr="C:\Documents and Settings\галия\Рабочий стол\РЕФЕРЕНДУМ\фотографии в редакцию\Мелекесское СП\тратуар с.Мелеке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галия\Рабочий стол\РЕФЕРЕНДУМ\фотографии в редакцию\Мелекесское СП\тратуар с.Мелеке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37" cy="2163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7A62"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2715523" cy="2165230"/>
            <wp:effectExtent l="19050" t="0" r="8627" b="0"/>
            <wp:docPr id="1" name="Рисунок 1" descr="C:\Documents and Settings\галия\Рабочий стол\РЕФЕРЕНДУМ\фотографии в редакцию\Мелекесское СП\д.Новые Ерыклы 2018   доро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алия\Рабочий стол\РЕФЕРЕНДУМ\фотографии в редакцию\Мелекесское СП\д.Новые Ерыклы 2018   дорог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62" cy="216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62" w:rsidRDefault="00D57A62">
      <w:pPr>
        <w:rPr>
          <w:noProof/>
        </w:rPr>
      </w:pPr>
    </w:p>
    <w:p w:rsidR="00D57A62" w:rsidRDefault="00D57A62">
      <w:pPr>
        <w:rPr>
          <w:noProof/>
        </w:rPr>
      </w:pPr>
    </w:p>
    <w:p w:rsidR="00D57A62" w:rsidRDefault="00D57A62">
      <w:r>
        <w:t xml:space="preserve">            </w:t>
      </w:r>
      <w:proofErr w:type="spellStart"/>
      <w:r>
        <w:t>Т</w:t>
      </w:r>
      <w:r w:rsidRPr="00D57A62">
        <w:t>ратуар</w:t>
      </w:r>
      <w:proofErr w:type="spellEnd"/>
      <w:r w:rsidRPr="00D57A62">
        <w:t xml:space="preserve"> с</w:t>
      </w:r>
      <w:proofErr w:type="gramStart"/>
      <w:r w:rsidRPr="00D57A62">
        <w:t>.М</w:t>
      </w:r>
      <w:proofErr w:type="gramEnd"/>
      <w:r w:rsidRPr="00D57A62">
        <w:t>елекес</w:t>
      </w:r>
      <w:r>
        <w:t xml:space="preserve">                                                   </w:t>
      </w:r>
      <w:r w:rsidRPr="00D57A62">
        <w:t xml:space="preserve">д.Новые </w:t>
      </w:r>
      <w:proofErr w:type="spellStart"/>
      <w:r w:rsidRPr="00D57A62">
        <w:t>Ерыклы</w:t>
      </w:r>
      <w:r>
        <w:t>,дорога</w:t>
      </w:r>
      <w:proofErr w:type="spellEnd"/>
    </w:p>
    <w:sectPr w:rsidR="00D57A62" w:rsidSect="00311CFB">
      <w:pgSz w:w="12240" w:h="15840"/>
      <w:pgMar w:top="0" w:right="49" w:bottom="113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E0393"/>
    <w:rsid w:val="002B3541"/>
    <w:rsid w:val="00311CFB"/>
    <w:rsid w:val="003C2904"/>
    <w:rsid w:val="006B1EFF"/>
    <w:rsid w:val="007A6ABE"/>
    <w:rsid w:val="00884345"/>
    <w:rsid w:val="00941D24"/>
    <w:rsid w:val="00AE0393"/>
    <w:rsid w:val="00D40161"/>
    <w:rsid w:val="00D5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3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галия</dc:creator>
  <cp:keywords/>
  <dc:description/>
  <cp:lastModifiedBy>галия</cp:lastModifiedBy>
  <cp:revision>2</cp:revision>
  <dcterms:created xsi:type="dcterms:W3CDTF">2018-11-05T13:11:00Z</dcterms:created>
  <dcterms:modified xsi:type="dcterms:W3CDTF">2018-11-05T13:34:00Z</dcterms:modified>
</cp:coreProperties>
</file>