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F7" w:rsidRDefault="009646C5" w:rsidP="007C1CF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№3</w:t>
      </w:r>
    </w:p>
    <w:p w:rsidR="006F4D68" w:rsidRPr="007C1CF7" w:rsidRDefault="006F4D68" w:rsidP="007C1CF7">
      <w:pPr>
        <w:jc w:val="center"/>
        <w:rPr>
          <w:rFonts w:ascii="Times New Roman" w:hAnsi="Times New Roman" w:cs="Times New Roman"/>
          <w:sz w:val="28"/>
        </w:rPr>
      </w:pPr>
    </w:p>
    <w:p w:rsidR="00DC75E2" w:rsidRDefault="007C1CF7" w:rsidP="007C1CF7">
      <w:pPr>
        <w:jc w:val="center"/>
        <w:rPr>
          <w:rFonts w:ascii="Times New Roman" w:hAnsi="Times New Roman" w:cs="Times New Roman"/>
          <w:sz w:val="28"/>
        </w:rPr>
      </w:pPr>
      <w:r w:rsidRPr="007C1CF7">
        <w:rPr>
          <w:rFonts w:ascii="Times New Roman" w:hAnsi="Times New Roman" w:cs="Times New Roman"/>
          <w:sz w:val="28"/>
        </w:rPr>
        <w:t>Публичных слушаний по</w:t>
      </w:r>
      <w:r w:rsidR="004450A5">
        <w:rPr>
          <w:rFonts w:ascii="Times New Roman" w:hAnsi="Times New Roman" w:cs="Times New Roman"/>
          <w:sz w:val="28"/>
        </w:rPr>
        <w:t xml:space="preserve"> проекту</w:t>
      </w:r>
      <w:bookmarkStart w:id="0" w:name="_GoBack"/>
      <w:bookmarkEnd w:id="0"/>
      <w:r w:rsidRPr="007C1CF7">
        <w:rPr>
          <w:rFonts w:ascii="Times New Roman" w:hAnsi="Times New Roman" w:cs="Times New Roman"/>
          <w:sz w:val="28"/>
        </w:rPr>
        <w:t xml:space="preserve"> </w:t>
      </w:r>
      <w:r w:rsidR="001C28D7">
        <w:rPr>
          <w:rFonts w:ascii="Times New Roman" w:hAnsi="Times New Roman" w:cs="Times New Roman"/>
          <w:sz w:val="28"/>
        </w:rPr>
        <w:t xml:space="preserve">генерального плана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 w:rsidR="001C28D7">
        <w:rPr>
          <w:rFonts w:ascii="Times New Roman" w:hAnsi="Times New Roman" w:cs="Times New Roman"/>
          <w:sz w:val="28"/>
        </w:rPr>
        <w:t xml:space="preserve"> сельского поселения </w:t>
      </w:r>
      <w:r w:rsidRPr="007C1CF7">
        <w:rPr>
          <w:rFonts w:ascii="Times New Roman" w:hAnsi="Times New Roman" w:cs="Times New Roman"/>
          <w:sz w:val="28"/>
        </w:rPr>
        <w:t xml:space="preserve">Тукаевского муниципального </w:t>
      </w:r>
      <w:proofErr w:type="gramStart"/>
      <w:r w:rsidRPr="007C1CF7">
        <w:rPr>
          <w:rFonts w:ascii="Times New Roman" w:hAnsi="Times New Roman" w:cs="Times New Roman"/>
          <w:sz w:val="28"/>
        </w:rPr>
        <w:t>района  Республики</w:t>
      </w:r>
      <w:proofErr w:type="gramEnd"/>
      <w:r w:rsidRPr="007C1CF7">
        <w:rPr>
          <w:rFonts w:ascii="Times New Roman" w:hAnsi="Times New Roman" w:cs="Times New Roman"/>
          <w:sz w:val="28"/>
        </w:rPr>
        <w:t xml:space="preserve"> Татарстан</w:t>
      </w:r>
    </w:p>
    <w:p w:rsidR="006F4D68" w:rsidRDefault="006F4D68" w:rsidP="007C1CF7">
      <w:pPr>
        <w:jc w:val="center"/>
        <w:rPr>
          <w:rFonts w:ascii="Times New Roman" w:hAnsi="Times New Roman" w:cs="Times New Roman"/>
          <w:sz w:val="28"/>
        </w:rPr>
      </w:pPr>
    </w:p>
    <w:p w:rsidR="007C1CF7" w:rsidRDefault="006F4D68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декаб</w:t>
      </w:r>
      <w:r w:rsidR="00601D50">
        <w:rPr>
          <w:rFonts w:ascii="Times New Roman" w:hAnsi="Times New Roman" w:cs="Times New Roman"/>
          <w:sz w:val="28"/>
        </w:rPr>
        <w:t xml:space="preserve">ря 2018                 </w:t>
      </w:r>
      <w:r w:rsidR="009646C5">
        <w:rPr>
          <w:rFonts w:ascii="Times New Roman" w:hAnsi="Times New Roman" w:cs="Times New Roman"/>
          <w:sz w:val="28"/>
        </w:rPr>
        <w:t xml:space="preserve">д. </w:t>
      </w:r>
      <w:proofErr w:type="spellStart"/>
      <w:r w:rsidR="009646C5">
        <w:rPr>
          <w:rFonts w:ascii="Times New Roman" w:hAnsi="Times New Roman" w:cs="Times New Roman"/>
          <w:sz w:val="28"/>
        </w:rPr>
        <w:t>Ургуда</w:t>
      </w:r>
      <w:proofErr w:type="spellEnd"/>
      <w:r w:rsidR="007C1CF7">
        <w:rPr>
          <w:rFonts w:ascii="Times New Roman" w:hAnsi="Times New Roman" w:cs="Times New Roman"/>
          <w:sz w:val="28"/>
        </w:rPr>
        <w:t xml:space="preserve">     </w:t>
      </w:r>
      <w:r w:rsidR="00601D50">
        <w:rPr>
          <w:rFonts w:ascii="Times New Roman" w:hAnsi="Times New Roman" w:cs="Times New Roman"/>
          <w:sz w:val="28"/>
        </w:rPr>
        <w:t xml:space="preserve">                     </w:t>
      </w:r>
      <w:r w:rsidR="009646C5">
        <w:rPr>
          <w:rFonts w:ascii="Times New Roman" w:hAnsi="Times New Roman" w:cs="Times New Roman"/>
          <w:sz w:val="28"/>
        </w:rPr>
        <w:t>начала в 16</w:t>
      </w:r>
      <w:r w:rsidR="007C1CF7">
        <w:rPr>
          <w:rFonts w:ascii="Times New Roman" w:hAnsi="Times New Roman" w:cs="Times New Roman"/>
          <w:sz w:val="28"/>
        </w:rPr>
        <w:t>:00</w:t>
      </w:r>
    </w:p>
    <w:p w:rsidR="007C1CF7" w:rsidRDefault="009646C5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д. </w:t>
      </w:r>
      <w:proofErr w:type="spellStart"/>
      <w:r>
        <w:rPr>
          <w:rFonts w:ascii="Times New Roman" w:hAnsi="Times New Roman" w:cs="Times New Roman"/>
          <w:sz w:val="28"/>
        </w:rPr>
        <w:t>Ургуда</w:t>
      </w:r>
      <w:proofErr w:type="spellEnd"/>
      <w:r>
        <w:rPr>
          <w:rFonts w:ascii="Times New Roman" w:hAnsi="Times New Roman" w:cs="Times New Roman"/>
          <w:sz w:val="28"/>
        </w:rPr>
        <w:t>, ул. Садовая, д.24</w:t>
      </w:r>
      <w:r w:rsidR="00601D50">
        <w:rPr>
          <w:rFonts w:ascii="Times New Roman" w:hAnsi="Times New Roman" w:cs="Times New Roman"/>
          <w:sz w:val="28"/>
        </w:rPr>
        <w:t>, возле клуба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7C1CF7" w:rsidRDefault="009646C5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6</w:t>
      </w:r>
      <w:r w:rsidR="006F4D68">
        <w:rPr>
          <w:rFonts w:ascii="Times New Roman" w:hAnsi="Times New Roman" w:cs="Times New Roman"/>
          <w:sz w:val="28"/>
          <w:szCs w:val="28"/>
        </w:rPr>
        <w:t xml:space="preserve"> </w:t>
      </w:r>
      <w:r w:rsidR="007C1CF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6F4D68">
        <w:rPr>
          <w:rFonts w:ascii="Times New Roman" w:hAnsi="Times New Roman" w:cs="Times New Roman"/>
          <w:sz w:val="28"/>
          <w:szCs w:val="28"/>
        </w:rPr>
        <w:t>( жители сельского поселения)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</w:t>
      </w:r>
      <w:r w:rsidR="00601D50">
        <w:rPr>
          <w:rFonts w:ascii="Times New Roman" w:hAnsi="Times New Roman" w:cs="Times New Roman"/>
          <w:sz w:val="28"/>
          <w:szCs w:val="28"/>
        </w:rPr>
        <w:t>ение публичных слушаний Главный архитектор</w:t>
      </w:r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А.Н.Надершина</w:t>
      </w:r>
      <w:proofErr w:type="spellEnd"/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слушаний предложен следующий регламент: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слово- Главный архитектор Тукаевского муниципального района.</w:t>
      </w:r>
    </w:p>
    <w:p w:rsidR="007C1CF7" w:rsidRDefault="006F4D68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– представитель разработчика проекта генерального плана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предложения, прения до 30 минут.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формулировка рекомендаций.</w:t>
      </w:r>
    </w:p>
    <w:p w:rsidR="006F4D68" w:rsidRDefault="006F4D68" w:rsidP="006F4D68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</w:p>
    <w:p w:rsidR="006F4D68" w:rsidRPr="006F4D68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ст.24,28 Градостроительного кодекса РФ, ст. 28 Федерального закона № 131- ФЗ «Об общих принципах организации местного самоуправления в проведении публичных слушаний в Российской Федерации», Устава района,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утвержденным решением Совета Тукаевского муниципального района «О начале разработки 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Республики Татарстан», в целях соблюдения права жителей района на благоприятные условия жизнедеятельности, прав и законных интересов правообладателей  земельных участков и объектов капитального строительства,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Тукаевского муниципального района.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А.Н.- Главный архитектор Тукаевского муниципального района,</w:t>
      </w:r>
      <w:r w:rsidR="003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открыл публичные слушания, ознакомил с повесткой дня комиссии, представил присутствующих, рассказал о значимости разработки проекта планировки для развития района.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Выступил: представитель 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C1CF7">
        <w:rPr>
          <w:rFonts w:ascii="Times New Roman" w:hAnsi="Times New Roman" w:cs="Times New Roman"/>
          <w:sz w:val="28"/>
          <w:szCs w:val="28"/>
        </w:rPr>
        <w:t xml:space="preserve">ознакомил присутствующих с проектом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CF7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Ознакомил слушателей с архитектурно- планировочными решениями, технико-экономическими показателями, благоустройством территории, обеспечением социально-деловой инфраструктурой.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присутствующи</w:t>
      </w:r>
      <w:r w:rsidR="006F4D68">
        <w:rPr>
          <w:rFonts w:ascii="Times New Roman" w:hAnsi="Times New Roman" w:cs="Times New Roman"/>
          <w:sz w:val="28"/>
          <w:szCs w:val="28"/>
        </w:rPr>
        <w:t>х замечания не поступали.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А.Н.- Главный архитектор подвел итоги общественных обсуждений.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признаны</w:t>
      </w:r>
      <w:r w:rsidR="007C1CF7">
        <w:rPr>
          <w:rFonts w:ascii="Times New Roman" w:hAnsi="Times New Roman" w:cs="Times New Roman"/>
          <w:sz w:val="28"/>
          <w:szCs w:val="28"/>
        </w:rPr>
        <w:t xml:space="preserve"> состоявшимися. </w:t>
      </w:r>
      <w:r>
        <w:rPr>
          <w:rFonts w:ascii="Times New Roman" w:hAnsi="Times New Roman" w:cs="Times New Roman"/>
          <w:sz w:val="28"/>
          <w:szCs w:val="28"/>
        </w:rPr>
        <w:t xml:space="preserve">Проект генерального плана </w:t>
      </w:r>
      <w:proofErr w:type="spellStart"/>
      <w:r w:rsidR="007C1CF7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="007C1CF7">
        <w:rPr>
          <w:rFonts w:ascii="Times New Roman" w:hAnsi="Times New Roman" w:cs="Times New Roman"/>
          <w:sz w:val="28"/>
          <w:szCs w:val="28"/>
        </w:rPr>
        <w:t xml:space="preserve"> сельского поселения Тукаевского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рекомендуется для направления на утверждение в Совет Тукаевского муниципального района</w:t>
      </w:r>
      <w:r w:rsidR="007C1CF7">
        <w:rPr>
          <w:rFonts w:ascii="Times New Roman" w:hAnsi="Times New Roman" w:cs="Times New Roman"/>
          <w:sz w:val="28"/>
          <w:szCs w:val="28"/>
        </w:rPr>
        <w:t xml:space="preserve"> с учетом поступивших поправок и замечаний.</w:t>
      </w: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CF7" w:rsidRPr="006F4D68" w:rsidRDefault="007C1CF7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D6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                                    </w:t>
      </w:r>
    </w:p>
    <w:p w:rsidR="007C1CF7" w:rsidRP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1CF7" w:rsidRPr="006F4D68">
        <w:rPr>
          <w:rFonts w:ascii="Times New Roman" w:hAnsi="Times New Roman" w:cs="Times New Roman"/>
          <w:sz w:val="28"/>
          <w:szCs w:val="28"/>
        </w:rPr>
        <w:t xml:space="preserve">убличных слушаний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6F4D68">
        <w:rPr>
          <w:rFonts w:ascii="Times New Roman" w:hAnsi="Times New Roman" w:cs="Times New Roman"/>
          <w:sz w:val="28"/>
          <w:szCs w:val="28"/>
        </w:rPr>
        <w:t xml:space="preserve">   </w:t>
      </w:r>
      <w:r w:rsidR="007C1CF7" w:rsidRPr="006F4D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1CF7" w:rsidRPr="006F4D68"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1CF7" w:rsidRPr="006F4D68">
        <w:rPr>
          <w:rFonts w:ascii="Times New Roman" w:hAnsi="Times New Roman" w:cs="Times New Roman"/>
          <w:sz w:val="28"/>
          <w:szCs w:val="28"/>
        </w:rPr>
        <w:t>А.Н.Надершин</w:t>
      </w:r>
      <w:proofErr w:type="spellEnd"/>
      <w:r w:rsidR="007C1CF7" w:rsidRPr="006F4D6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1CF7" w:rsidRPr="00C211B1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CF7" w:rsidRPr="007C1CF7" w:rsidRDefault="007C1CF7" w:rsidP="006F4D68">
      <w:pPr>
        <w:jc w:val="both"/>
        <w:rPr>
          <w:rFonts w:ascii="Times New Roman" w:hAnsi="Times New Roman" w:cs="Times New Roman"/>
          <w:sz w:val="28"/>
        </w:rPr>
      </w:pPr>
    </w:p>
    <w:sectPr w:rsidR="007C1CF7" w:rsidRPr="007C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1D73"/>
    <w:multiLevelType w:val="hybridMultilevel"/>
    <w:tmpl w:val="2D520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1C"/>
    <w:rsid w:val="001C28D7"/>
    <w:rsid w:val="003A2A95"/>
    <w:rsid w:val="004450A5"/>
    <w:rsid w:val="00601D50"/>
    <w:rsid w:val="00606EBF"/>
    <w:rsid w:val="006F4D68"/>
    <w:rsid w:val="007C1CF7"/>
    <w:rsid w:val="009646C5"/>
    <w:rsid w:val="009B3A1C"/>
    <w:rsid w:val="00D01243"/>
    <w:rsid w:val="00D10D98"/>
    <w:rsid w:val="00D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0428"/>
  <w15:docId w15:val="{9E4DB17F-A8CA-4835-9222-FAA82DE0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3"/>
  </w:style>
  <w:style w:type="paragraph" w:styleId="1">
    <w:name w:val="heading 1"/>
    <w:basedOn w:val="a"/>
    <w:next w:val="a"/>
    <w:link w:val="10"/>
    <w:uiPriority w:val="9"/>
    <w:qFormat/>
    <w:rsid w:val="00D01243"/>
    <w:pPr>
      <w:pBdr>
        <w:bottom w:val="single" w:sz="12" w:space="1" w:color="42558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243"/>
    <w:pPr>
      <w:pBdr>
        <w:bottom w:val="single" w:sz="8" w:space="1" w:color="6076B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243"/>
    <w:pPr>
      <w:pBdr>
        <w:bottom w:val="single" w:sz="4" w:space="1" w:color="9FACD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243"/>
    <w:pPr>
      <w:pBdr>
        <w:bottom w:val="single" w:sz="4" w:space="2" w:color="BFC8E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24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24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24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24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24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243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1243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1243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1243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1243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4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1243"/>
    <w:pPr>
      <w:pBdr>
        <w:top w:val="single" w:sz="8" w:space="10" w:color="AFBAD9" w:themeColor="accent1" w:themeTint="7F"/>
        <w:bottom w:val="single" w:sz="24" w:space="15" w:color="E68422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01243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0124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1243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01243"/>
    <w:rPr>
      <w:b/>
      <w:bCs/>
      <w:spacing w:val="0"/>
    </w:rPr>
  </w:style>
  <w:style w:type="character" w:styleId="a9">
    <w:name w:val="Emphasis"/>
    <w:uiPriority w:val="20"/>
    <w:qFormat/>
    <w:rsid w:val="00D0124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0124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01243"/>
  </w:style>
  <w:style w:type="paragraph" w:styleId="ac">
    <w:name w:val="List Paragraph"/>
    <w:basedOn w:val="a"/>
    <w:uiPriority w:val="34"/>
    <w:qFormat/>
    <w:rsid w:val="00D012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01243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0124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D0124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01243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D01243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D01243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D0124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1243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10D9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Pisarev</dc:creator>
  <cp:keywords/>
  <dc:description/>
  <cp:lastModifiedBy>Admin</cp:lastModifiedBy>
  <cp:revision>3</cp:revision>
  <cp:lastPrinted>2020-08-20T11:13:00Z</cp:lastPrinted>
  <dcterms:created xsi:type="dcterms:W3CDTF">2020-08-20T11:28:00Z</dcterms:created>
  <dcterms:modified xsi:type="dcterms:W3CDTF">2020-08-20T11:31:00Z</dcterms:modified>
</cp:coreProperties>
</file>