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07CA" w14:textId="6CE8FB90" w:rsidR="009D0F66" w:rsidRDefault="000954CA" w:rsidP="00374E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25628D2" wp14:editId="77B0BECF">
            <wp:extent cx="5800725" cy="36828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084" cy="369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7AA44" w14:textId="0C5F050E" w:rsidR="000954CA" w:rsidRDefault="000954CA" w:rsidP="00374E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451B251" w14:textId="77777777" w:rsidR="000954CA" w:rsidRDefault="000954CA" w:rsidP="00374E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17E6C86" w14:textId="1E7590D0" w:rsidR="00D54981" w:rsidRDefault="00D54981" w:rsidP="00374E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BD71853" w14:textId="45CD00CB" w:rsidR="000954CA" w:rsidRDefault="000954CA" w:rsidP="00374E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F1C5C1" w14:textId="65A394B9" w:rsidR="00D058CA" w:rsidRDefault="00C70A77" w:rsidP="0009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из Генерального плана </w:t>
      </w:r>
      <w:proofErr w:type="spellStart"/>
      <w:r w:rsidR="00E67DC0">
        <w:rPr>
          <w:rFonts w:ascii="Times New Roman" w:hAnsi="Times New Roman" w:cs="Times New Roman"/>
          <w:sz w:val="28"/>
        </w:rPr>
        <w:t>Азьмушки</w:t>
      </w:r>
      <w:r>
        <w:rPr>
          <w:rFonts w:ascii="Times New Roman" w:hAnsi="Times New Roman" w:cs="Times New Roman"/>
          <w:sz w:val="28"/>
        </w:rPr>
        <w:t>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поселения, утвержденного решением </w:t>
      </w:r>
      <w:r w:rsidR="001C55C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овета Тукаевского муниципального района</w:t>
      </w:r>
      <w:r w:rsidR="001C55C3">
        <w:rPr>
          <w:rFonts w:ascii="Times New Roman" w:hAnsi="Times New Roman" w:cs="Times New Roman"/>
          <w:sz w:val="28"/>
        </w:rPr>
        <w:t xml:space="preserve"> РТ</w:t>
      </w:r>
      <w:r>
        <w:rPr>
          <w:rFonts w:ascii="Times New Roman" w:hAnsi="Times New Roman" w:cs="Times New Roman"/>
          <w:sz w:val="28"/>
        </w:rPr>
        <w:t xml:space="preserve"> </w:t>
      </w:r>
      <w:r w:rsidR="00351F61">
        <w:rPr>
          <w:rFonts w:ascii="Times New Roman" w:hAnsi="Times New Roman" w:cs="Times New Roman"/>
          <w:sz w:val="28"/>
        </w:rPr>
        <w:t>от 28.06.2019 №</w:t>
      </w:r>
      <w:proofErr w:type="spellStart"/>
      <w:r w:rsidR="00351F61">
        <w:rPr>
          <w:rFonts w:ascii="Times New Roman" w:hAnsi="Times New Roman" w:cs="Times New Roman"/>
          <w:sz w:val="28"/>
        </w:rPr>
        <w:t>вн</w:t>
      </w:r>
      <w:proofErr w:type="spellEnd"/>
      <w:r w:rsidR="00351F61">
        <w:rPr>
          <w:rFonts w:ascii="Times New Roman" w:hAnsi="Times New Roman" w:cs="Times New Roman"/>
          <w:sz w:val="28"/>
        </w:rPr>
        <w:t>/3</w:t>
      </w:r>
      <w:r w:rsidR="00E67DC0">
        <w:rPr>
          <w:rFonts w:ascii="Times New Roman" w:hAnsi="Times New Roman" w:cs="Times New Roman"/>
          <w:sz w:val="28"/>
        </w:rPr>
        <w:t>,</w:t>
      </w:r>
      <w:r w:rsidR="007B3E4B">
        <w:rPr>
          <w:rFonts w:ascii="Times New Roman" w:hAnsi="Times New Roman" w:cs="Times New Roman"/>
          <w:sz w:val="28"/>
        </w:rPr>
        <w:t xml:space="preserve"> с изменениями от 10.10.2022 №2415</w:t>
      </w:r>
      <w:r w:rsidR="00E67DC0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 xml:space="preserve">земельный участок с </w:t>
      </w:r>
      <w:r w:rsidR="00E67DC0">
        <w:rPr>
          <w:rFonts w:ascii="Times New Roman" w:hAnsi="Times New Roman" w:cs="Times New Roman"/>
          <w:sz w:val="28"/>
        </w:rPr>
        <w:t>кадастровым</w:t>
      </w:r>
      <w:r w:rsidR="007B3E4B">
        <w:rPr>
          <w:rFonts w:ascii="Times New Roman" w:hAnsi="Times New Roman" w:cs="Times New Roman"/>
          <w:sz w:val="28"/>
        </w:rPr>
        <w:t>и</w:t>
      </w:r>
      <w:r w:rsidR="00E67DC0">
        <w:rPr>
          <w:rFonts w:ascii="Times New Roman" w:hAnsi="Times New Roman" w:cs="Times New Roman"/>
          <w:sz w:val="28"/>
        </w:rPr>
        <w:t xml:space="preserve"> номер</w:t>
      </w:r>
      <w:r w:rsidR="007B3E4B">
        <w:rPr>
          <w:rFonts w:ascii="Times New Roman" w:hAnsi="Times New Roman" w:cs="Times New Roman"/>
          <w:sz w:val="28"/>
        </w:rPr>
        <w:t>ами</w:t>
      </w:r>
      <w:r w:rsidR="00E67DC0">
        <w:rPr>
          <w:rFonts w:ascii="Times New Roman" w:hAnsi="Times New Roman" w:cs="Times New Roman"/>
          <w:sz w:val="28"/>
        </w:rPr>
        <w:t xml:space="preserve"> 16:39:</w:t>
      </w:r>
      <w:r w:rsidR="007B3E4B">
        <w:rPr>
          <w:rFonts w:ascii="Times New Roman" w:hAnsi="Times New Roman" w:cs="Times New Roman"/>
          <w:sz w:val="28"/>
        </w:rPr>
        <w:t>021201</w:t>
      </w:r>
      <w:r w:rsidR="00E67DC0">
        <w:rPr>
          <w:rFonts w:ascii="Times New Roman" w:hAnsi="Times New Roman" w:cs="Times New Roman"/>
          <w:sz w:val="28"/>
        </w:rPr>
        <w:t>:</w:t>
      </w:r>
      <w:r w:rsidR="007B3E4B">
        <w:rPr>
          <w:rFonts w:ascii="Times New Roman" w:hAnsi="Times New Roman" w:cs="Times New Roman"/>
          <w:sz w:val="28"/>
        </w:rPr>
        <w:t>7847, 16:39:021201:7849</w:t>
      </w:r>
      <w:bookmarkStart w:id="0" w:name="_GoBack"/>
      <w:bookmarkEnd w:id="0"/>
      <w:r w:rsidR="00E67DC0">
        <w:rPr>
          <w:rFonts w:ascii="Times New Roman" w:hAnsi="Times New Roman" w:cs="Times New Roman"/>
          <w:sz w:val="28"/>
        </w:rPr>
        <w:t>.</w:t>
      </w:r>
    </w:p>
    <w:p w14:paraId="113C63D8" w14:textId="2B745864" w:rsidR="0017739D" w:rsidRDefault="0017739D" w:rsidP="0026213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</w:p>
    <w:p w14:paraId="63E45643" w14:textId="1F414811" w:rsidR="00A2520C" w:rsidRDefault="00A2520C" w:rsidP="000954C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92A66D1" wp14:editId="3AB720E4">
            <wp:extent cx="505777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6791D" w14:textId="3B39FA1B" w:rsidR="00A2520C" w:rsidRDefault="00A2520C" w:rsidP="00A2520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A3CBB2C" wp14:editId="66D69C8D">
            <wp:extent cx="5038725" cy="715727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515" cy="7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73D0" w14:textId="11F116D0" w:rsidR="00566C5C" w:rsidRPr="00A2520C" w:rsidRDefault="00A2520C" w:rsidP="00A2520C">
      <w:pPr>
        <w:tabs>
          <w:tab w:val="left" w:pos="127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566C5C" w:rsidRPr="00A2520C" w:rsidSect="007167C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E2"/>
    <w:rsid w:val="00074E0C"/>
    <w:rsid w:val="000954CA"/>
    <w:rsid w:val="00095EA8"/>
    <w:rsid w:val="000D3144"/>
    <w:rsid w:val="00124C51"/>
    <w:rsid w:val="0017739D"/>
    <w:rsid w:val="001C55C3"/>
    <w:rsid w:val="00204DCF"/>
    <w:rsid w:val="00262132"/>
    <w:rsid w:val="002858F0"/>
    <w:rsid w:val="00304112"/>
    <w:rsid w:val="00306619"/>
    <w:rsid w:val="00351F61"/>
    <w:rsid w:val="00374EB3"/>
    <w:rsid w:val="00393E4A"/>
    <w:rsid w:val="003C06E4"/>
    <w:rsid w:val="0049065F"/>
    <w:rsid w:val="004D1AE2"/>
    <w:rsid w:val="00566C5C"/>
    <w:rsid w:val="00624FD8"/>
    <w:rsid w:val="007167C3"/>
    <w:rsid w:val="00785520"/>
    <w:rsid w:val="007B3E4B"/>
    <w:rsid w:val="007E4204"/>
    <w:rsid w:val="007E5A4C"/>
    <w:rsid w:val="007E7567"/>
    <w:rsid w:val="007F778F"/>
    <w:rsid w:val="00864865"/>
    <w:rsid w:val="00882E2C"/>
    <w:rsid w:val="008A0D67"/>
    <w:rsid w:val="009442F3"/>
    <w:rsid w:val="00960E4D"/>
    <w:rsid w:val="00982979"/>
    <w:rsid w:val="009D0F66"/>
    <w:rsid w:val="009D2523"/>
    <w:rsid w:val="00A2520C"/>
    <w:rsid w:val="00A3644E"/>
    <w:rsid w:val="00A77515"/>
    <w:rsid w:val="00B045C4"/>
    <w:rsid w:val="00C4737D"/>
    <w:rsid w:val="00C70A77"/>
    <w:rsid w:val="00C878D7"/>
    <w:rsid w:val="00D058CA"/>
    <w:rsid w:val="00D54981"/>
    <w:rsid w:val="00D75DB6"/>
    <w:rsid w:val="00E67685"/>
    <w:rsid w:val="00E67DC0"/>
    <w:rsid w:val="00EB3133"/>
    <w:rsid w:val="00EB7017"/>
    <w:rsid w:val="00EC1F26"/>
    <w:rsid w:val="00F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9457"/>
  <w15:chartTrackingRefBased/>
  <w15:docId w15:val="{615BEF29-11BF-4412-B4EC-8F7D0C18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stroy112</dc:creator>
  <cp:keywords/>
  <dc:description/>
  <cp:lastModifiedBy>Sysadmin</cp:lastModifiedBy>
  <cp:revision>4</cp:revision>
  <dcterms:created xsi:type="dcterms:W3CDTF">2025-07-24T14:44:00Z</dcterms:created>
  <dcterms:modified xsi:type="dcterms:W3CDTF">2025-07-24T15:03:00Z</dcterms:modified>
</cp:coreProperties>
</file>