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D9" w:rsidRPr="00B771D9" w:rsidRDefault="00B771D9" w:rsidP="00B771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771D9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B771D9" w:rsidRPr="00B771D9" w:rsidRDefault="00B771D9" w:rsidP="00B771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771D9">
        <w:rPr>
          <w:rFonts w:ascii="Times New Roman" w:hAnsi="Times New Roman" w:cs="Times New Roman"/>
          <w:sz w:val="18"/>
          <w:szCs w:val="18"/>
        </w:rPr>
        <w:t>к решению Совета</w:t>
      </w:r>
    </w:p>
    <w:p w:rsidR="00B771D9" w:rsidRPr="00B771D9" w:rsidRDefault="00B771D9" w:rsidP="00B771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771D9">
        <w:rPr>
          <w:rFonts w:ascii="Times New Roman" w:hAnsi="Times New Roman" w:cs="Times New Roman"/>
          <w:sz w:val="18"/>
          <w:szCs w:val="18"/>
        </w:rPr>
        <w:t xml:space="preserve"> Тукаевского муниципального района </w:t>
      </w:r>
    </w:p>
    <w:p w:rsidR="00B771D9" w:rsidRPr="00B771D9" w:rsidRDefault="00B771D9" w:rsidP="00B771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771D9">
        <w:rPr>
          <w:rFonts w:ascii="Times New Roman" w:hAnsi="Times New Roman" w:cs="Times New Roman"/>
          <w:sz w:val="18"/>
          <w:szCs w:val="18"/>
        </w:rPr>
        <w:t>Республики Татарстан</w:t>
      </w:r>
    </w:p>
    <w:p w:rsidR="00B771D9" w:rsidRDefault="00B771D9" w:rsidP="00B771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771D9">
        <w:rPr>
          <w:rFonts w:ascii="Times New Roman" w:hAnsi="Times New Roman" w:cs="Times New Roman"/>
          <w:sz w:val="18"/>
          <w:szCs w:val="18"/>
        </w:rPr>
        <w:t xml:space="preserve">  </w:t>
      </w:r>
      <w:r w:rsidR="00A76770">
        <w:rPr>
          <w:rFonts w:ascii="Times New Roman" w:hAnsi="Times New Roman" w:cs="Times New Roman"/>
          <w:sz w:val="18"/>
          <w:szCs w:val="18"/>
        </w:rPr>
        <w:t>о</w:t>
      </w:r>
      <w:r w:rsidRPr="00B771D9">
        <w:rPr>
          <w:rFonts w:ascii="Times New Roman" w:hAnsi="Times New Roman" w:cs="Times New Roman"/>
          <w:sz w:val="18"/>
          <w:szCs w:val="18"/>
        </w:rPr>
        <w:t>т</w:t>
      </w:r>
      <w:r w:rsidR="00A76770">
        <w:rPr>
          <w:rFonts w:ascii="Times New Roman" w:hAnsi="Times New Roman" w:cs="Times New Roman"/>
          <w:sz w:val="18"/>
          <w:szCs w:val="18"/>
        </w:rPr>
        <w:t xml:space="preserve"> 28</w:t>
      </w:r>
      <w:r w:rsidRPr="00B771D9">
        <w:rPr>
          <w:rFonts w:ascii="Times New Roman" w:hAnsi="Times New Roman" w:cs="Times New Roman"/>
          <w:sz w:val="18"/>
          <w:szCs w:val="18"/>
        </w:rPr>
        <w:t xml:space="preserve"> </w:t>
      </w:r>
      <w:r w:rsidR="00A76770">
        <w:rPr>
          <w:rFonts w:ascii="Times New Roman" w:hAnsi="Times New Roman" w:cs="Times New Roman"/>
          <w:sz w:val="18"/>
          <w:szCs w:val="18"/>
        </w:rPr>
        <w:t xml:space="preserve">марта </w:t>
      </w:r>
      <w:r w:rsidRPr="00B771D9">
        <w:rPr>
          <w:rFonts w:ascii="Times New Roman" w:hAnsi="Times New Roman" w:cs="Times New Roman"/>
          <w:sz w:val="18"/>
          <w:szCs w:val="18"/>
        </w:rPr>
        <w:t xml:space="preserve"> 2016 г. №</w:t>
      </w:r>
      <w:r w:rsidR="00A76770">
        <w:rPr>
          <w:rFonts w:ascii="Times New Roman" w:hAnsi="Times New Roman" w:cs="Times New Roman"/>
          <w:sz w:val="18"/>
          <w:szCs w:val="18"/>
        </w:rPr>
        <w:t>5/4</w:t>
      </w:r>
    </w:p>
    <w:p w:rsidR="00B771D9" w:rsidRPr="003A426D" w:rsidRDefault="00B771D9" w:rsidP="00B771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AF1764" w:rsidRPr="003A426D" w:rsidRDefault="00AF1764" w:rsidP="00683C1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83C19" w:rsidRPr="00A76770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6770">
        <w:rPr>
          <w:rFonts w:ascii="Times New Roman" w:hAnsi="Times New Roman" w:cs="Times New Roman"/>
          <w:b/>
          <w:sz w:val="20"/>
          <w:szCs w:val="20"/>
        </w:rPr>
        <w:t xml:space="preserve">Положение </w:t>
      </w:r>
    </w:p>
    <w:p w:rsidR="00C42315" w:rsidRPr="00A76770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6770">
        <w:rPr>
          <w:rFonts w:ascii="Times New Roman" w:hAnsi="Times New Roman" w:cs="Times New Roman"/>
          <w:b/>
          <w:sz w:val="20"/>
          <w:szCs w:val="20"/>
        </w:rPr>
        <w:t xml:space="preserve">о порядке сообщения муниципальными служащими, лицами, замещающими муниципальные должности в </w:t>
      </w:r>
      <w:r w:rsidR="00106003" w:rsidRPr="00A76770">
        <w:rPr>
          <w:rFonts w:ascii="Times New Roman" w:hAnsi="Times New Roman" w:cs="Times New Roman"/>
          <w:b/>
          <w:sz w:val="20"/>
          <w:szCs w:val="20"/>
        </w:rPr>
        <w:t>Тукаевском</w:t>
      </w:r>
      <w:r w:rsidRPr="00A76770">
        <w:rPr>
          <w:rFonts w:ascii="Times New Roman" w:hAnsi="Times New Roman" w:cs="Times New Roman"/>
          <w:b/>
          <w:sz w:val="20"/>
          <w:szCs w:val="20"/>
        </w:rPr>
        <w:t xml:space="preserve"> муниципальном районе </w:t>
      </w:r>
      <w:r w:rsidR="00CB24E7" w:rsidRPr="00A767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6770">
        <w:rPr>
          <w:rFonts w:ascii="Times New Roman" w:hAnsi="Times New Roman" w:cs="Times New Roman"/>
          <w:b/>
          <w:sz w:val="20"/>
          <w:szCs w:val="20"/>
        </w:rPr>
        <w:t>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3C19" w:rsidRPr="00A76770" w:rsidRDefault="00683C19" w:rsidP="00683C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83C19" w:rsidRPr="00A76770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 xml:space="preserve">Настоящим Положением определяется порядок сообщения муниципальными </w:t>
      </w:r>
      <w:r w:rsidR="000162E4" w:rsidRPr="00A76770">
        <w:rPr>
          <w:rFonts w:ascii="Times New Roman" w:hAnsi="Times New Roman" w:cs="Times New Roman"/>
          <w:sz w:val="20"/>
          <w:szCs w:val="20"/>
        </w:rPr>
        <w:t>служащими</w:t>
      </w:r>
      <w:r w:rsidRPr="00A76770">
        <w:rPr>
          <w:rFonts w:ascii="Times New Roman" w:hAnsi="Times New Roman" w:cs="Times New Roman"/>
          <w:sz w:val="20"/>
          <w:szCs w:val="20"/>
        </w:rPr>
        <w:t xml:space="preserve">, лицами, замещающими муниципальные должности в </w:t>
      </w:r>
      <w:r w:rsidR="00106003" w:rsidRPr="00A76770">
        <w:rPr>
          <w:rFonts w:ascii="Times New Roman" w:hAnsi="Times New Roman" w:cs="Times New Roman"/>
          <w:sz w:val="20"/>
          <w:szCs w:val="20"/>
        </w:rPr>
        <w:t>Тукаевском</w:t>
      </w:r>
      <w:r w:rsidRPr="00A76770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Pr="00A76770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 xml:space="preserve">Муниципальные служащие, лица, замещающие муниципальные должности </w:t>
      </w:r>
      <w:r w:rsidR="005F7FCE" w:rsidRPr="00A76770">
        <w:rPr>
          <w:rFonts w:ascii="Times New Roman" w:hAnsi="Times New Roman" w:cs="Times New Roman"/>
          <w:sz w:val="20"/>
          <w:szCs w:val="20"/>
        </w:rPr>
        <w:t xml:space="preserve">в Тукаевском муниципальном районе </w:t>
      </w:r>
      <w:r w:rsidRPr="00A76770">
        <w:rPr>
          <w:rFonts w:ascii="Times New Roman" w:hAnsi="Times New Roman" w:cs="Times New Roman"/>
          <w:sz w:val="20"/>
          <w:szCs w:val="20"/>
        </w:rPr>
        <w:t xml:space="preserve">обязаны в соответствии с законодательством Российской Федерации о противодействии коррупции </w:t>
      </w:r>
      <w:proofErr w:type="gramStart"/>
      <w:r w:rsidRPr="00A76770">
        <w:rPr>
          <w:rFonts w:ascii="Times New Roman" w:hAnsi="Times New Roman" w:cs="Times New Roman"/>
          <w:sz w:val="20"/>
          <w:szCs w:val="20"/>
        </w:rPr>
        <w:t>сообщать</w:t>
      </w:r>
      <w:proofErr w:type="gramEnd"/>
      <w:r w:rsidRPr="00A76770">
        <w:rPr>
          <w:rFonts w:ascii="Times New Roman" w:hAnsi="Times New Roman" w:cs="Times New Roman"/>
          <w:sz w:val="20"/>
          <w:szCs w:val="2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Pr="00A76770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Pr="00A76770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3. Муниципальны</w:t>
      </w:r>
      <w:r w:rsidR="00106003" w:rsidRPr="00A76770">
        <w:rPr>
          <w:rFonts w:ascii="Times New Roman" w:hAnsi="Times New Roman" w:cs="Times New Roman"/>
          <w:sz w:val="20"/>
          <w:szCs w:val="20"/>
        </w:rPr>
        <w:t>й</w:t>
      </w:r>
      <w:r w:rsidRPr="00A76770">
        <w:rPr>
          <w:rFonts w:ascii="Times New Roman" w:hAnsi="Times New Roman" w:cs="Times New Roman"/>
          <w:sz w:val="20"/>
          <w:szCs w:val="20"/>
        </w:rPr>
        <w:t xml:space="preserve"> служащи</w:t>
      </w:r>
      <w:r w:rsidR="00106003" w:rsidRPr="00A76770">
        <w:rPr>
          <w:rFonts w:ascii="Times New Roman" w:hAnsi="Times New Roman" w:cs="Times New Roman"/>
          <w:sz w:val="20"/>
          <w:szCs w:val="20"/>
        </w:rPr>
        <w:t>й</w:t>
      </w:r>
      <w:r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5F7FCE" w:rsidRPr="00A76770">
        <w:rPr>
          <w:rFonts w:ascii="Times New Roman" w:hAnsi="Times New Roman" w:cs="Times New Roman"/>
          <w:sz w:val="20"/>
          <w:szCs w:val="20"/>
        </w:rPr>
        <w:t xml:space="preserve">Тукаевского муниципального района (далее – муниципальный служащий) </w:t>
      </w:r>
      <w:r w:rsidR="00683C19" w:rsidRPr="00A76770">
        <w:rPr>
          <w:rFonts w:ascii="Times New Roman" w:hAnsi="Times New Roman" w:cs="Times New Roman"/>
          <w:sz w:val="20"/>
          <w:szCs w:val="20"/>
        </w:rPr>
        <w:t>направля</w:t>
      </w:r>
      <w:r w:rsidR="00106003" w:rsidRPr="00A76770">
        <w:rPr>
          <w:rFonts w:ascii="Times New Roman" w:hAnsi="Times New Roman" w:cs="Times New Roman"/>
          <w:sz w:val="20"/>
          <w:szCs w:val="20"/>
        </w:rPr>
        <w:t>е</w:t>
      </w:r>
      <w:r w:rsidR="00683C19" w:rsidRPr="00A76770">
        <w:rPr>
          <w:rFonts w:ascii="Times New Roman" w:hAnsi="Times New Roman" w:cs="Times New Roman"/>
          <w:sz w:val="20"/>
          <w:szCs w:val="20"/>
        </w:rPr>
        <w:t>т</w:t>
      </w:r>
      <w:r w:rsidR="000D4734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77CE7" w:rsidRPr="00A76770">
        <w:rPr>
          <w:rFonts w:ascii="Times New Roman" w:hAnsi="Times New Roman" w:cs="Times New Roman"/>
          <w:sz w:val="20"/>
          <w:szCs w:val="20"/>
        </w:rPr>
        <w:t>представителю нанимателя</w:t>
      </w:r>
      <w:r w:rsidR="00683C19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25A37" w:rsidRPr="00A76770">
        <w:rPr>
          <w:rFonts w:ascii="Times New Roman" w:hAnsi="Times New Roman" w:cs="Times New Roman"/>
          <w:sz w:val="20"/>
          <w:szCs w:val="20"/>
        </w:rPr>
        <w:t xml:space="preserve">(работодателя) </w:t>
      </w:r>
      <w:r w:rsidR="00683C19" w:rsidRPr="00A76770">
        <w:rPr>
          <w:rFonts w:ascii="Times New Roman" w:hAnsi="Times New Roman" w:cs="Times New Roman"/>
          <w:sz w:val="20"/>
          <w:szCs w:val="20"/>
        </w:rPr>
        <w:t>уведомление, составленное по форме согласно приложению №1.</w:t>
      </w:r>
    </w:p>
    <w:p w:rsidR="000D4734" w:rsidRPr="00A76770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4.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5F7FCE" w:rsidRPr="00A76770">
        <w:rPr>
          <w:rFonts w:ascii="Times New Roman" w:hAnsi="Times New Roman" w:cs="Times New Roman"/>
          <w:sz w:val="20"/>
          <w:szCs w:val="20"/>
        </w:rPr>
        <w:t>Р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уководитель исполнительного комитета </w:t>
      </w:r>
      <w:r w:rsidR="00106003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F50532" w:rsidRPr="00A76770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Pr="00A76770">
        <w:rPr>
          <w:rFonts w:ascii="Times New Roman" w:hAnsi="Times New Roman" w:cs="Times New Roman"/>
          <w:sz w:val="20"/>
          <w:szCs w:val="20"/>
        </w:rPr>
        <w:t>направля</w:t>
      </w:r>
      <w:r w:rsidR="003240D5" w:rsidRPr="00A76770">
        <w:rPr>
          <w:rFonts w:ascii="Times New Roman" w:hAnsi="Times New Roman" w:cs="Times New Roman"/>
          <w:sz w:val="20"/>
          <w:szCs w:val="20"/>
        </w:rPr>
        <w:t>е</w:t>
      </w:r>
      <w:r w:rsidRPr="00A76770">
        <w:rPr>
          <w:rFonts w:ascii="Times New Roman" w:hAnsi="Times New Roman" w:cs="Times New Roman"/>
          <w:sz w:val="20"/>
          <w:szCs w:val="20"/>
        </w:rPr>
        <w:t xml:space="preserve">т </w:t>
      </w:r>
      <w:r w:rsidR="003240D5" w:rsidRPr="00A76770">
        <w:rPr>
          <w:rFonts w:ascii="Times New Roman" w:hAnsi="Times New Roman" w:cs="Times New Roman"/>
          <w:sz w:val="20"/>
          <w:szCs w:val="20"/>
        </w:rPr>
        <w:t>Г</w:t>
      </w:r>
      <w:r w:rsidR="000D4734" w:rsidRPr="00A76770">
        <w:rPr>
          <w:rFonts w:ascii="Times New Roman" w:hAnsi="Times New Roman" w:cs="Times New Roman"/>
          <w:sz w:val="20"/>
          <w:szCs w:val="20"/>
        </w:rPr>
        <w:t xml:space="preserve">лаве </w:t>
      </w:r>
      <w:r w:rsidR="00106003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0D4734" w:rsidRPr="00A76770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Pr="00A76770">
        <w:rPr>
          <w:rFonts w:ascii="Times New Roman" w:hAnsi="Times New Roman" w:cs="Times New Roman"/>
          <w:sz w:val="20"/>
          <w:szCs w:val="20"/>
        </w:rPr>
        <w:t>уведомление</w:t>
      </w:r>
      <w:r w:rsidR="000162E4" w:rsidRPr="00A76770">
        <w:rPr>
          <w:rFonts w:ascii="Times New Roman" w:hAnsi="Times New Roman" w:cs="Times New Roman"/>
          <w:sz w:val="20"/>
          <w:szCs w:val="20"/>
        </w:rPr>
        <w:t>,</w:t>
      </w:r>
      <w:r w:rsidRPr="00A76770">
        <w:rPr>
          <w:rFonts w:ascii="Times New Roman" w:hAnsi="Times New Roman" w:cs="Times New Roman"/>
          <w:sz w:val="20"/>
          <w:szCs w:val="20"/>
        </w:rPr>
        <w:t xml:space="preserve"> составленное по форме согласно приложению №</w:t>
      </w:r>
      <w:r w:rsidR="00F50532" w:rsidRPr="00A76770">
        <w:rPr>
          <w:rFonts w:ascii="Times New Roman" w:hAnsi="Times New Roman" w:cs="Times New Roman"/>
          <w:sz w:val="20"/>
          <w:szCs w:val="20"/>
        </w:rPr>
        <w:t>2</w:t>
      </w:r>
      <w:r w:rsidRPr="00A76770">
        <w:rPr>
          <w:rFonts w:ascii="Times New Roman" w:hAnsi="Times New Roman" w:cs="Times New Roman"/>
          <w:sz w:val="20"/>
          <w:szCs w:val="20"/>
        </w:rPr>
        <w:t>.</w:t>
      </w:r>
    </w:p>
    <w:p w:rsidR="00AE5CAB" w:rsidRPr="00A76770" w:rsidRDefault="00AE5CAB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 xml:space="preserve">5. Глава сельского поселения </w:t>
      </w:r>
      <w:r w:rsidR="005E19F8" w:rsidRPr="00A76770">
        <w:rPr>
          <w:rFonts w:ascii="Times New Roman" w:hAnsi="Times New Roman" w:cs="Times New Roman"/>
          <w:sz w:val="20"/>
          <w:szCs w:val="20"/>
        </w:rPr>
        <w:t xml:space="preserve">направляет </w:t>
      </w:r>
      <w:r w:rsidR="00377CE7" w:rsidRPr="00A76770">
        <w:rPr>
          <w:rFonts w:ascii="Times New Roman" w:hAnsi="Times New Roman" w:cs="Times New Roman"/>
          <w:sz w:val="20"/>
          <w:szCs w:val="20"/>
        </w:rPr>
        <w:t>председателю</w:t>
      </w:r>
      <w:r w:rsidR="0073389D" w:rsidRPr="00A76770">
        <w:rPr>
          <w:rFonts w:ascii="Times New Roman" w:hAnsi="Times New Roman" w:cs="Times New Roman"/>
          <w:sz w:val="20"/>
          <w:szCs w:val="20"/>
        </w:rPr>
        <w:t xml:space="preserve"> представительного органа 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Pr="00A76770">
        <w:rPr>
          <w:rFonts w:ascii="Times New Roman" w:hAnsi="Times New Roman" w:cs="Times New Roman"/>
          <w:sz w:val="20"/>
          <w:szCs w:val="20"/>
        </w:rPr>
        <w:t>уведомление, составленное по форме согласно приложению №3.</w:t>
      </w:r>
    </w:p>
    <w:p w:rsidR="005408B5" w:rsidRPr="00A76770" w:rsidRDefault="003607D5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6</w:t>
      </w:r>
      <w:r w:rsidR="000162E4" w:rsidRPr="00A7677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5408B5" w:rsidRPr="00A76770">
        <w:rPr>
          <w:rFonts w:ascii="Times New Roman" w:hAnsi="Times New Roman" w:cs="Times New Roman"/>
          <w:sz w:val="20"/>
          <w:szCs w:val="20"/>
        </w:rPr>
        <w:t>Уведомления</w:t>
      </w:r>
      <w:proofErr w:type="gramEnd"/>
      <w:r w:rsidR="005408B5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0D4734" w:rsidRPr="00A76770">
        <w:rPr>
          <w:rFonts w:ascii="Times New Roman" w:hAnsi="Times New Roman" w:cs="Times New Roman"/>
          <w:sz w:val="20"/>
          <w:szCs w:val="20"/>
        </w:rPr>
        <w:t xml:space="preserve">поступившие в адрес </w:t>
      </w:r>
      <w:r w:rsidR="003240D5" w:rsidRPr="00A76770">
        <w:rPr>
          <w:rFonts w:ascii="Times New Roman" w:hAnsi="Times New Roman" w:cs="Times New Roman"/>
          <w:sz w:val="20"/>
          <w:szCs w:val="20"/>
        </w:rPr>
        <w:t>Г</w:t>
      </w:r>
      <w:r w:rsidR="000D4734" w:rsidRPr="00A76770">
        <w:rPr>
          <w:rFonts w:ascii="Times New Roman" w:hAnsi="Times New Roman" w:cs="Times New Roman"/>
          <w:sz w:val="20"/>
          <w:szCs w:val="20"/>
        </w:rPr>
        <w:t xml:space="preserve">лавы </w:t>
      </w:r>
      <w:r w:rsidR="00106003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0D4734" w:rsidRPr="00A76770">
        <w:rPr>
          <w:rFonts w:ascii="Times New Roman" w:hAnsi="Times New Roman" w:cs="Times New Roman"/>
          <w:sz w:val="20"/>
          <w:szCs w:val="20"/>
        </w:rPr>
        <w:t xml:space="preserve">муниципального района, </w:t>
      </w:r>
      <w:r w:rsidR="00377CE7" w:rsidRPr="00A76770">
        <w:rPr>
          <w:rFonts w:ascii="Times New Roman" w:hAnsi="Times New Roman" w:cs="Times New Roman"/>
          <w:sz w:val="20"/>
          <w:szCs w:val="20"/>
        </w:rPr>
        <w:t>председателя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представительного органа </w:t>
      </w:r>
      <w:r w:rsidR="0056570E" w:rsidRPr="00A76770">
        <w:rPr>
          <w:rFonts w:ascii="Times New Roman" w:hAnsi="Times New Roman" w:cs="Times New Roman"/>
          <w:sz w:val="20"/>
          <w:szCs w:val="20"/>
        </w:rPr>
        <w:t xml:space="preserve">муниципального района, </w:t>
      </w:r>
      <w:r w:rsidR="003240D5" w:rsidRPr="00A76770">
        <w:rPr>
          <w:rFonts w:ascii="Times New Roman" w:hAnsi="Times New Roman" w:cs="Times New Roman"/>
          <w:sz w:val="20"/>
          <w:szCs w:val="20"/>
        </w:rPr>
        <w:t>Р</w:t>
      </w:r>
      <w:r w:rsidR="000D4734" w:rsidRPr="00A76770">
        <w:rPr>
          <w:rFonts w:ascii="Times New Roman" w:hAnsi="Times New Roman" w:cs="Times New Roman"/>
          <w:sz w:val="20"/>
          <w:szCs w:val="20"/>
        </w:rPr>
        <w:t xml:space="preserve">уководителя исполнительного комитета 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0D4734" w:rsidRPr="00A76770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="005408B5" w:rsidRPr="00A76770">
        <w:rPr>
          <w:rFonts w:ascii="Times New Roman" w:hAnsi="Times New Roman" w:cs="Times New Roman"/>
          <w:sz w:val="20"/>
          <w:szCs w:val="20"/>
        </w:rPr>
        <w:t xml:space="preserve">для рассмотрения передаются в Комиссию по соблюдению требований к служебному поведению муниципальных служащих и урегулированию конфликта интересов 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5408B5" w:rsidRPr="00A76770">
        <w:rPr>
          <w:rFonts w:ascii="Times New Roman" w:hAnsi="Times New Roman" w:cs="Times New Roman"/>
          <w:sz w:val="20"/>
          <w:szCs w:val="20"/>
        </w:rPr>
        <w:t xml:space="preserve"> муниципального района 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5408B5" w:rsidRPr="00A76770">
        <w:rPr>
          <w:rFonts w:ascii="Times New Roman" w:hAnsi="Times New Roman" w:cs="Times New Roman"/>
          <w:sz w:val="20"/>
          <w:szCs w:val="20"/>
        </w:rPr>
        <w:t>Республики Татарстан (далее – Комиссия).</w:t>
      </w:r>
    </w:p>
    <w:p w:rsidR="00F50532" w:rsidRPr="00A76770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A76770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7</w:t>
      </w:r>
      <w:r w:rsidR="00F50532" w:rsidRPr="00A76770">
        <w:rPr>
          <w:rFonts w:ascii="Times New Roman" w:hAnsi="Times New Roman" w:cs="Times New Roman"/>
          <w:sz w:val="20"/>
          <w:szCs w:val="20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Pr="00A76770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Уведомления, заключения и другие материалы, полученные в ходе предварительного рассмотрения уведомлени</w:t>
      </w:r>
      <w:r w:rsidR="00F50532" w:rsidRPr="00A76770">
        <w:rPr>
          <w:rFonts w:ascii="Times New Roman" w:hAnsi="Times New Roman" w:cs="Times New Roman"/>
          <w:sz w:val="20"/>
          <w:szCs w:val="20"/>
        </w:rPr>
        <w:t>й, представляются на заседание К</w:t>
      </w:r>
      <w:r w:rsidRPr="00A76770">
        <w:rPr>
          <w:rFonts w:ascii="Times New Roman" w:hAnsi="Times New Roman" w:cs="Times New Roman"/>
          <w:sz w:val="20"/>
          <w:szCs w:val="20"/>
        </w:rPr>
        <w:t>омиссии, которое проводится в течение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 семи</w:t>
      </w:r>
      <w:r w:rsidRPr="00A76770">
        <w:rPr>
          <w:rFonts w:ascii="Times New Roman" w:hAnsi="Times New Roman" w:cs="Times New Roman"/>
          <w:sz w:val="20"/>
          <w:szCs w:val="20"/>
        </w:rPr>
        <w:t xml:space="preserve"> рабочих дней со дня поступления уведомлений в Комиссию.</w:t>
      </w:r>
    </w:p>
    <w:p w:rsidR="00F50532" w:rsidRPr="00A76770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В случае направления запросов, ук</w:t>
      </w:r>
      <w:r w:rsidR="003607D5" w:rsidRPr="00A76770">
        <w:rPr>
          <w:rFonts w:ascii="Times New Roman" w:hAnsi="Times New Roman" w:cs="Times New Roman"/>
          <w:sz w:val="20"/>
          <w:szCs w:val="20"/>
        </w:rPr>
        <w:t>азанных в абзаце втором пункта 6</w:t>
      </w:r>
      <w:r w:rsidRPr="00A76770">
        <w:rPr>
          <w:rFonts w:ascii="Times New Roman" w:hAnsi="Times New Roman" w:cs="Times New Roman"/>
          <w:sz w:val="20"/>
          <w:szCs w:val="20"/>
        </w:rPr>
        <w:t xml:space="preserve"> настоящего Положения, уведомления, заключения и другие материалы представляются в Комиссию в течени</w:t>
      </w:r>
      <w:proofErr w:type="gramStart"/>
      <w:r w:rsidRPr="00A76770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A76770">
        <w:rPr>
          <w:rFonts w:ascii="Times New Roman" w:hAnsi="Times New Roman" w:cs="Times New Roman"/>
          <w:sz w:val="20"/>
          <w:szCs w:val="20"/>
        </w:rPr>
        <w:t xml:space="preserve"> 45 дней со дня поступления уведомлений главе 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Pr="00A76770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="00C01B0A" w:rsidRPr="00A76770">
        <w:rPr>
          <w:rFonts w:ascii="Times New Roman" w:hAnsi="Times New Roman" w:cs="Times New Roman"/>
          <w:sz w:val="20"/>
          <w:szCs w:val="20"/>
        </w:rPr>
        <w:t>,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77CE7" w:rsidRPr="00A76770">
        <w:rPr>
          <w:rFonts w:ascii="Times New Roman" w:hAnsi="Times New Roman" w:cs="Times New Roman"/>
          <w:sz w:val="20"/>
          <w:szCs w:val="20"/>
        </w:rPr>
        <w:t>председателю</w:t>
      </w:r>
      <w:r w:rsidR="00CA5783" w:rsidRPr="00A76770">
        <w:rPr>
          <w:rFonts w:ascii="Times New Roman" w:hAnsi="Times New Roman" w:cs="Times New Roman"/>
          <w:sz w:val="20"/>
          <w:szCs w:val="20"/>
        </w:rPr>
        <w:t xml:space="preserve"> представительного органа 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Pr="00A76770">
        <w:rPr>
          <w:rFonts w:ascii="Times New Roman" w:hAnsi="Times New Roman" w:cs="Times New Roman"/>
          <w:sz w:val="20"/>
          <w:szCs w:val="20"/>
        </w:rPr>
        <w:t xml:space="preserve">или руководителю исполнительного комитета 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Pr="00A76770">
        <w:rPr>
          <w:rFonts w:ascii="Times New Roman" w:hAnsi="Times New Roman" w:cs="Times New Roman"/>
          <w:sz w:val="20"/>
          <w:szCs w:val="20"/>
        </w:rPr>
        <w:t>муниципального района. Указанный срок может быть продлен, но не более чем на 30 дней.</w:t>
      </w:r>
    </w:p>
    <w:p w:rsidR="00C01B0A" w:rsidRPr="00A76770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8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. Комиссия рассматривает уведомления и принимает по ним решения в порядке, установленном Положением о Комиссии, и направляет принятое решение главе 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F50532" w:rsidRPr="00A76770">
        <w:rPr>
          <w:rFonts w:ascii="Times New Roman" w:hAnsi="Times New Roman" w:cs="Times New Roman"/>
          <w:sz w:val="20"/>
          <w:szCs w:val="20"/>
        </w:rPr>
        <w:t>муниципального района,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77CE7" w:rsidRPr="00A76770">
        <w:rPr>
          <w:rFonts w:ascii="Times New Roman" w:hAnsi="Times New Roman" w:cs="Times New Roman"/>
          <w:sz w:val="20"/>
          <w:szCs w:val="20"/>
        </w:rPr>
        <w:t>председателю</w:t>
      </w:r>
      <w:r w:rsidR="00CA5783" w:rsidRPr="00A76770">
        <w:rPr>
          <w:rFonts w:ascii="Times New Roman" w:hAnsi="Times New Roman" w:cs="Times New Roman"/>
          <w:sz w:val="20"/>
          <w:szCs w:val="20"/>
        </w:rPr>
        <w:t xml:space="preserve"> представительного органа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C01B0A" w:rsidRPr="00A76770">
        <w:rPr>
          <w:rFonts w:ascii="Times New Roman" w:hAnsi="Times New Roman" w:cs="Times New Roman"/>
          <w:sz w:val="20"/>
          <w:szCs w:val="20"/>
        </w:rPr>
        <w:t>,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240D5" w:rsidRPr="00A76770">
        <w:rPr>
          <w:rFonts w:ascii="Times New Roman" w:hAnsi="Times New Roman" w:cs="Times New Roman"/>
          <w:sz w:val="20"/>
          <w:szCs w:val="20"/>
        </w:rPr>
        <w:t>Руководителю И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сполнительного комитета 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F50532" w:rsidRPr="00A76770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C01B0A" w:rsidRPr="00A76770">
        <w:rPr>
          <w:rFonts w:ascii="Times New Roman" w:hAnsi="Times New Roman" w:cs="Times New Roman"/>
          <w:sz w:val="20"/>
          <w:szCs w:val="20"/>
        </w:rPr>
        <w:t>.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0532" w:rsidRPr="00A76770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9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. Главой 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F50532" w:rsidRPr="00A76770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="00C01B0A" w:rsidRPr="00A76770">
        <w:rPr>
          <w:rFonts w:ascii="Times New Roman" w:hAnsi="Times New Roman" w:cs="Times New Roman"/>
          <w:sz w:val="20"/>
          <w:szCs w:val="20"/>
        </w:rPr>
        <w:t>,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77CE7" w:rsidRPr="00A76770">
        <w:rPr>
          <w:rFonts w:ascii="Times New Roman" w:hAnsi="Times New Roman" w:cs="Times New Roman"/>
          <w:sz w:val="20"/>
          <w:szCs w:val="20"/>
        </w:rPr>
        <w:t>председателем</w:t>
      </w:r>
      <w:r w:rsidR="00CA5783" w:rsidRPr="00A76770">
        <w:rPr>
          <w:rFonts w:ascii="Times New Roman" w:hAnsi="Times New Roman" w:cs="Times New Roman"/>
          <w:sz w:val="20"/>
          <w:szCs w:val="20"/>
        </w:rPr>
        <w:t xml:space="preserve"> представительного органа</w:t>
      </w:r>
      <w:r w:rsidR="0056570E" w:rsidRPr="00A76770">
        <w:rPr>
          <w:rFonts w:ascii="Times New Roman" w:hAnsi="Times New Roman" w:cs="Times New Roman"/>
          <w:sz w:val="20"/>
          <w:szCs w:val="20"/>
        </w:rPr>
        <w:t xml:space="preserve"> муниципального района, </w:t>
      </w:r>
      <w:r w:rsidR="003240D5" w:rsidRPr="00A76770">
        <w:rPr>
          <w:rFonts w:ascii="Times New Roman" w:hAnsi="Times New Roman" w:cs="Times New Roman"/>
          <w:sz w:val="20"/>
          <w:szCs w:val="20"/>
        </w:rPr>
        <w:t>Р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уководителем </w:t>
      </w:r>
      <w:r w:rsidR="003240D5" w:rsidRPr="00A76770">
        <w:rPr>
          <w:rFonts w:ascii="Times New Roman" w:hAnsi="Times New Roman" w:cs="Times New Roman"/>
          <w:sz w:val="20"/>
          <w:szCs w:val="20"/>
        </w:rPr>
        <w:t>И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сполнительного комитета 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F50532" w:rsidRPr="00A76770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F50532" w:rsidRPr="00A76770">
        <w:rPr>
          <w:rFonts w:ascii="Times New Roman" w:hAnsi="Times New Roman" w:cs="Times New Roman"/>
          <w:sz w:val="20"/>
          <w:szCs w:val="20"/>
        </w:rPr>
        <w:t>по результатам рассмотрения Комиссией уведомлений принимается одно из следующих решений:</w:t>
      </w:r>
    </w:p>
    <w:p w:rsidR="00F50532" w:rsidRPr="00A76770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A76770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Pr="00A76770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в) признать, что лицом, направивш</w:t>
      </w:r>
      <w:r w:rsidR="00377CE7" w:rsidRPr="00A76770">
        <w:rPr>
          <w:rFonts w:ascii="Times New Roman" w:hAnsi="Times New Roman" w:cs="Times New Roman"/>
          <w:sz w:val="20"/>
          <w:szCs w:val="20"/>
        </w:rPr>
        <w:t xml:space="preserve">им уведомление, не соблюдались меры по предотвращению и (или) </w:t>
      </w:r>
      <w:r w:rsidRPr="00A76770">
        <w:rPr>
          <w:rFonts w:ascii="Times New Roman" w:hAnsi="Times New Roman" w:cs="Times New Roman"/>
          <w:sz w:val="20"/>
          <w:szCs w:val="20"/>
        </w:rPr>
        <w:t>урегулирован</w:t>
      </w:r>
      <w:r w:rsidR="00377CE7" w:rsidRPr="00A76770">
        <w:rPr>
          <w:rFonts w:ascii="Times New Roman" w:hAnsi="Times New Roman" w:cs="Times New Roman"/>
          <w:sz w:val="20"/>
          <w:szCs w:val="20"/>
        </w:rPr>
        <w:t>ию</w:t>
      </w:r>
      <w:r w:rsidRPr="00A76770">
        <w:rPr>
          <w:rFonts w:ascii="Times New Roman" w:hAnsi="Times New Roman" w:cs="Times New Roman"/>
          <w:sz w:val="20"/>
          <w:szCs w:val="20"/>
        </w:rPr>
        <w:t xml:space="preserve"> конфликта интересов.</w:t>
      </w:r>
    </w:p>
    <w:p w:rsidR="00F50532" w:rsidRPr="00A76770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lastRenderedPageBreak/>
        <w:t>10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F50532" w:rsidRPr="00A76770">
        <w:rPr>
          <w:rFonts w:ascii="Times New Roman" w:hAnsi="Times New Roman" w:cs="Times New Roman"/>
          <w:sz w:val="20"/>
          <w:szCs w:val="20"/>
        </w:rPr>
        <w:t>В случае принятия решения, предусмо</w:t>
      </w:r>
      <w:r w:rsidRPr="00A76770">
        <w:rPr>
          <w:rFonts w:ascii="Times New Roman" w:hAnsi="Times New Roman" w:cs="Times New Roman"/>
          <w:sz w:val="20"/>
          <w:szCs w:val="20"/>
        </w:rPr>
        <w:t>тренного подпунктом «б» пункта 9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 настоящего Положения, в соответствии с законодательством Российской Федерации глава</w:t>
      </w:r>
      <w:r w:rsidR="003240D5" w:rsidRPr="00A76770">
        <w:rPr>
          <w:rFonts w:ascii="Times New Roman" w:hAnsi="Times New Roman" w:cs="Times New Roman"/>
          <w:sz w:val="20"/>
          <w:szCs w:val="20"/>
        </w:rPr>
        <w:t xml:space="preserve"> Тукаевского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, </w:t>
      </w:r>
      <w:r w:rsidR="00377CE7" w:rsidRPr="00A76770">
        <w:rPr>
          <w:rFonts w:ascii="Times New Roman" w:hAnsi="Times New Roman" w:cs="Times New Roman"/>
          <w:sz w:val="20"/>
          <w:szCs w:val="20"/>
        </w:rPr>
        <w:t>председатель</w:t>
      </w:r>
      <w:r w:rsidR="00CA5783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240D5" w:rsidRPr="00A76770">
        <w:rPr>
          <w:rFonts w:ascii="Times New Roman" w:hAnsi="Times New Roman" w:cs="Times New Roman"/>
          <w:sz w:val="20"/>
          <w:szCs w:val="20"/>
        </w:rPr>
        <w:t>Совета Тукаевского муниципального района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или руководитель исполнительного комитета </w:t>
      </w:r>
      <w:r w:rsidR="003240D5" w:rsidRPr="00A76770">
        <w:rPr>
          <w:rFonts w:ascii="Times New Roman" w:hAnsi="Times New Roman" w:cs="Times New Roman"/>
          <w:sz w:val="20"/>
          <w:szCs w:val="20"/>
        </w:rPr>
        <w:t xml:space="preserve">Тукаевского муниципального района </w:t>
      </w:r>
      <w:r w:rsidR="00F50532" w:rsidRPr="00A76770">
        <w:rPr>
          <w:rFonts w:ascii="Times New Roman" w:hAnsi="Times New Roman" w:cs="Times New Roman"/>
          <w:sz w:val="20"/>
          <w:szCs w:val="20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F50532" w:rsidRPr="00A76770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6770">
        <w:rPr>
          <w:rFonts w:ascii="Times New Roman" w:hAnsi="Times New Roman" w:cs="Times New Roman"/>
          <w:sz w:val="20"/>
          <w:szCs w:val="20"/>
        </w:rPr>
        <w:t>11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F50532" w:rsidRPr="00A76770">
        <w:rPr>
          <w:rFonts w:ascii="Times New Roman" w:hAnsi="Times New Roman" w:cs="Times New Roman"/>
          <w:sz w:val="20"/>
          <w:szCs w:val="20"/>
        </w:rPr>
        <w:t>В случае принятия решения, предусмо</w:t>
      </w:r>
      <w:r w:rsidR="00AE5CAB" w:rsidRPr="00A76770">
        <w:rPr>
          <w:rFonts w:ascii="Times New Roman" w:hAnsi="Times New Roman" w:cs="Times New Roman"/>
          <w:sz w:val="20"/>
          <w:szCs w:val="20"/>
        </w:rPr>
        <w:t>т</w:t>
      </w:r>
      <w:r w:rsidRPr="00A76770">
        <w:rPr>
          <w:rFonts w:ascii="Times New Roman" w:hAnsi="Times New Roman" w:cs="Times New Roman"/>
          <w:sz w:val="20"/>
          <w:szCs w:val="20"/>
        </w:rPr>
        <w:t>ренного подпунктом «в» пункта 9</w:t>
      </w:r>
      <w:r w:rsidR="00F50532" w:rsidRPr="00A76770">
        <w:rPr>
          <w:rFonts w:ascii="Times New Roman" w:hAnsi="Times New Roman" w:cs="Times New Roman"/>
          <w:sz w:val="20"/>
          <w:szCs w:val="20"/>
        </w:rPr>
        <w:t xml:space="preserve"> настоящего Положе</w:t>
      </w:r>
      <w:r w:rsidR="00C01B0A" w:rsidRPr="00A76770">
        <w:rPr>
          <w:rFonts w:ascii="Times New Roman" w:hAnsi="Times New Roman" w:cs="Times New Roman"/>
          <w:sz w:val="20"/>
          <w:szCs w:val="20"/>
        </w:rPr>
        <w:t>ния глава Тукаевского муниципального района,</w:t>
      </w:r>
      <w:r w:rsidR="00CA5783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77CE7" w:rsidRPr="00A76770">
        <w:rPr>
          <w:rFonts w:ascii="Times New Roman" w:hAnsi="Times New Roman" w:cs="Times New Roman"/>
          <w:sz w:val="20"/>
          <w:szCs w:val="20"/>
        </w:rPr>
        <w:t>председатель</w:t>
      </w:r>
      <w:r w:rsidR="00CA5783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240D5" w:rsidRPr="00A76770">
        <w:rPr>
          <w:rFonts w:ascii="Times New Roman" w:hAnsi="Times New Roman" w:cs="Times New Roman"/>
          <w:sz w:val="20"/>
          <w:szCs w:val="20"/>
        </w:rPr>
        <w:t>Тукаевского муниципального района</w:t>
      </w:r>
      <w:r w:rsidR="00F50532" w:rsidRPr="00A76770">
        <w:rPr>
          <w:rFonts w:ascii="Times New Roman" w:hAnsi="Times New Roman" w:cs="Times New Roman"/>
          <w:sz w:val="20"/>
          <w:szCs w:val="20"/>
        </w:rPr>
        <w:t>, руководитель исполнительного комитета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C01B0A" w:rsidRPr="00A76770">
        <w:rPr>
          <w:rFonts w:ascii="Times New Roman" w:hAnsi="Times New Roman" w:cs="Times New Roman"/>
          <w:sz w:val="20"/>
          <w:szCs w:val="20"/>
        </w:rPr>
        <w:t xml:space="preserve">Тукаевского </w:t>
      </w:r>
      <w:r w:rsidR="00F50532" w:rsidRPr="00A76770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="00CB24E7" w:rsidRPr="00A76770">
        <w:rPr>
          <w:rFonts w:ascii="Times New Roman" w:hAnsi="Times New Roman" w:cs="Times New Roman"/>
          <w:sz w:val="20"/>
          <w:szCs w:val="20"/>
        </w:rPr>
        <w:t xml:space="preserve"> </w:t>
      </w:r>
      <w:r w:rsidR="00377CE7" w:rsidRPr="00A76770">
        <w:rPr>
          <w:rFonts w:ascii="Times New Roman" w:hAnsi="Times New Roman" w:cs="Times New Roman"/>
          <w:sz w:val="20"/>
          <w:szCs w:val="20"/>
        </w:rPr>
        <w:t>применяют меры юридической ответственности, предусмотренные законодательством Российской Федерации</w:t>
      </w:r>
      <w:r w:rsidR="00F50532" w:rsidRPr="00A7677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1E42C0" w:rsidRPr="00A7677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E42C0" w:rsidRPr="00A7677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40D5" w:rsidRDefault="003240D5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76770" w:rsidRDefault="00A7677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E42C0" w:rsidRPr="00D17C09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D17C09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1E42C0" w:rsidRPr="00D17C09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к Положению о порядке сообщения</w:t>
      </w:r>
    </w:p>
    <w:p w:rsidR="001E42C0" w:rsidRPr="00D17C09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муниципальными служащими, лицами,</w:t>
      </w:r>
    </w:p>
    <w:p w:rsidR="001E42C0" w:rsidRPr="00D17C09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D17C09">
        <w:rPr>
          <w:rFonts w:ascii="Times New Roman" w:hAnsi="Times New Roman" w:cs="Times New Roman"/>
          <w:sz w:val="16"/>
          <w:szCs w:val="16"/>
        </w:rPr>
        <w:t>замещающими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муниципальные должности </w:t>
      </w:r>
    </w:p>
    <w:p w:rsidR="005F7FCE" w:rsidRPr="00D17C09" w:rsidRDefault="0008104C" w:rsidP="005F7FCE">
      <w:pPr>
        <w:pStyle w:val="a3"/>
        <w:spacing w:after="0" w:line="240" w:lineRule="auto"/>
        <w:ind w:left="0" w:firstLine="524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1E42C0" w:rsidRPr="00D17C09">
        <w:rPr>
          <w:rFonts w:ascii="Times New Roman" w:hAnsi="Times New Roman" w:cs="Times New Roman"/>
          <w:sz w:val="16"/>
          <w:szCs w:val="16"/>
        </w:rPr>
        <w:t xml:space="preserve">в </w:t>
      </w:r>
      <w:proofErr w:type="spellStart"/>
      <w:r w:rsidR="005F7FCE" w:rsidRPr="00D17C09">
        <w:rPr>
          <w:rFonts w:ascii="Times New Roman" w:hAnsi="Times New Roman" w:cs="Times New Roman"/>
          <w:sz w:val="16"/>
          <w:szCs w:val="16"/>
        </w:rPr>
        <w:t>Тукаевском</w:t>
      </w:r>
      <w:proofErr w:type="spellEnd"/>
      <w:r w:rsidR="005F7FCE" w:rsidRPr="00D17C09">
        <w:rPr>
          <w:rFonts w:ascii="Times New Roman" w:hAnsi="Times New Roman" w:cs="Times New Roman"/>
          <w:sz w:val="16"/>
          <w:szCs w:val="16"/>
        </w:rPr>
        <w:t xml:space="preserve"> </w:t>
      </w:r>
      <w:r w:rsidR="001E42C0" w:rsidRPr="00D17C09">
        <w:rPr>
          <w:rFonts w:ascii="Times New Roman" w:hAnsi="Times New Roman" w:cs="Times New Roman"/>
          <w:sz w:val="16"/>
          <w:szCs w:val="16"/>
        </w:rPr>
        <w:t>муниципальном районе</w:t>
      </w:r>
      <w:r w:rsidR="00CA5783" w:rsidRPr="00D17C0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42C0" w:rsidRPr="00D17C09" w:rsidRDefault="0008104C" w:rsidP="005F7FCE">
      <w:pPr>
        <w:pStyle w:val="a3"/>
        <w:spacing w:after="0" w:line="240" w:lineRule="auto"/>
        <w:ind w:left="0" w:firstLine="524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1E42C0" w:rsidRPr="00D17C09">
        <w:rPr>
          <w:rFonts w:ascii="Times New Roman" w:hAnsi="Times New Roman" w:cs="Times New Roman"/>
          <w:sz w:val="16"/>
          <w:szCs w:val="16"/>
        </w:rPr>
        <w:t xml:space="preserve">Республики Татарстан о возникновении </w:t>
      </w:r>
    </w:p>
    <w:p w:rsidR="001E42C0" w:rsidRPr="00D17C09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личной заинтересованности при исполнении</w:t>
      </w:r>
    </w:p>
    <w:p w:rsidR="001E42C0" w:rsidRPr="00D17C09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должностных обязанностей, </w:t>
      </w:r>
      <w:proofErr w:type="gramStart"/>
      <w:r w:rsidRPr="00D17C09">
        <w:rPr>
          <w:rFonts w:ascii="Times New Roman" w:hAnsi="Times New Roman" w:cs="Times New Roman"/>
          <w:sz w:val="16"/>
          <w:szCs w:val="16"/>
        </w:rPr>
        <w:t>которая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приводит </w:t>
      </w:r>
    </w:p>
    <w:p w:rsidR="001E42C0" w:rsidRPr="00D17C09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или может привести к конфликту интересов</w:t>
      </w:r>
    </w:p>
    <w:p w:rsidR="001E42C0" w:rsidRPr="00D17C09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1E42C0" w:rsidRPr="00D17C09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_______________________</w:t>
      </w:r>
    </w:p>
    <w:p w:rsidR="001E42C0" w:rsidRPr="00D17C09" w:rsidRDefault="001E42C0" w:rsidP="009F0791">
      <w:pPr>
        <w:pStyle w:val="a3"/>
        <w:spacing w:after="0" w:line="240" w:lineRule="auto"/>
        <w:ind w:left="0" w:right="6802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(отметка об ознакомлении)</w:t>
      </w:r>
    </w:p>
    <w:p w:rsidR="001E42C0" w:rsidRPr="00D17C09" w:rsidRDefault="00325A37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Главе</w:t>
      </w:r>
      <w:r w:rsidR="00E62A98">
        <w:rPr>
          <w:rFonts w:ascii="Times New Roman" w:hAnsi="Times New Roman" w:cs="Times New Roman"/>
          <w:sz w:val="16"/>
          <w:szCs w:val="16"/>
        </w:rPr>
        <w:t xml:space="preserve"> Тукаевского муниципального района</w:t>
      </w:r>
      <w:r w:rsidR="005E19F8" w:rsidRPr="00D17C09">
        <w:rPr>
          <w:rFonts w:ascii="Times New Roman" w:hAnsi="Times New Roman" w:cs="Times New Roman"/>
          <w:sz w:val="16"/>
          <w:szCs w:val="16"/>
        </w:rPr>
        <w:t>, руководителю и</w:t>
      </w:r>
      <w:r w:rsidR="001E42C0" w:rsidRPr="00D17C09">
        <w:rPr>
          <w:rFonts w:ascii="Times New Roman" w:hAnsi="Times New Roman" w:cs="Times New Roman"/>
          <w:sz w:val="16"/>
          <w:szCs w:val="16"/>
        </w:rPr>
        <w:t xml:space="preserve">сполнительного комитета </w:t>
      </w:r>
      <w:r w:rsidR="005F7FCE" w:rsidRPr="00D17C09">
        <w:rPr>
          <w:rFonts w:ascii="Times New Roman" w:hAnsi="Times New Roman" w:cs="Times New Roman"/>
          <w:sz w:val="16"/>
          <w:szCs w:val="16"/>
        </w:rPr>
        <w:t>Тукаевского</w:t>
      </w:r>
      <w:r w:rsidR="001E42C0" w:rsidRPr="00D17C09">
        <w:rPr>
          <w:rFonts w:ascii="Times New Roman" w:hAnsi="Times New Roman" w:cs="Times New Roman"/>
          <w:sz w:val="16"/>
          <w:szCs w:val="16"/>
        </w:rPr>
        <w:t xml:space="preserve"> муниципального района Республики Татарстан)</w:t>
      </w:r>
      <w:r w:rsidR="00623ABF" w:rsidRPr="00D17C09">
        <w:rPr>
          <w:rFonts w:ascii="Times New Roman" w:hAnsi="Times New Roman" w:cs="Times New Roman"/>
          <w:sz w:val="16"/>
          <w:szCs w:val="16"/>
        </w:rPr>
        <w:t xml:space="preserve"> (нужное выбрать)</w:t>
      </w:r>
      <w:proofErr w:type="gramEnd"/>
    </w:p>
    <w:p w:rsidR="001E42C0" w:rsidRPr="00D17C09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от ______________</w:t>
      </w:r>
      <w:r w:rsidR="00CA5783" w:rsidRPr="00D17C09">
        <w:rPr>
          <w:rFonts w:ascii="Times New Roman" w:hAnsi="Times New Roman" w:cs="Times New Roman"/>
          <w:sz w:val="16"/>
          <w:szCs w:val="16"/>
        </w:rPr>
        <w:t>_____</w:t>
      </w:r>
      <w:r w:rsidRPr="00D17C09">
        <w:rPr>
          <w:rFonts w:ascii="Times New Roman" w:hAnsi="Times New Roman" w:cs="Times New Roman"/>
          <w:sz w:val="16"/>
          <w:szCs w:val="16"/>
        </w:rPr>
        <w:t>___________</w:t>
      </w:r>
    </w:p>
    <w:p w:rsidR="001E42C0" w:rsidRPr="00D17C09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1E42C0" w:rsidRPr="00D17C09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1E42C0" w:rsidRPr="00D17C09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УВЕДОМЛЕНИЕ</w:t>
      </w:r>
    </w:p>
    <w:p w:rsidR="0016386F" w:rsidRPr="00D17C09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о возникновении личной заинтересованности </w:t>
      </w:r>
    </w:p>
    <w:p w:rsidR="0016386F" w:rsidRPr="00D17C09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п</w:t>
      </w:r>
      <w:r w:rsidR="001E42C0" w:rsidRPr="00D17C09">
        <w:rPr>
          <w:rFonts w:ascii="Times New Roman" w:hAnsi="Times New Roman" w:cs="Times New Roman"/>
          <w:sz w:val="16"/>
          <w:szCs w:val="16"/>
        </w:rPr>
        <w:t xml:space="preserve">ри исполнении должностных обязанностей, </w:t>
      </w:r>
    </w:p>
    <w:p w:rsidR="001E42C0" w:rsidRPr="00D17C09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17C09">
        <w:rPr>
          <w:rFonts w:ascii="Times New Roman" w:hAnsi="Times New Roman" w:cs="Times New Roman"/>
          <w:sz w:val="16"/>
          <w:szCs w:val="16"/>
        </w:rPr>
        <w:t>которая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приводит или может привести к конфликту интересов</w:t>
      </w:r>
    </w:p>
    <w:p w:rsidR="0016386F" w:rsidRPr="00D17C09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16386F" w:rsidRPr="00D17C09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D17C09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подчеркнуть).</w:t>
      </w:r>
    </w:p>
    <w:p w:rsidR="0016386F" w:rsidRPr="00D17C09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Pr="00D17C0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16386F" w:rsidRPr="00D17C0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Pr="00D17C0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16386F" w:rsidRPr="00D17C0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16386F" w:rsidRPr="00D17C0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16386F" w:rsidRPr="00D17C0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C01B0A" w:rsidRPr="00D17C09">
        <w:rPr>
          <w:rFonts w:ascii="Times New Roman" w:hAnsi="Times New Roman" w:cs="Times New Roman"/>
          <w:sz w:val="16"/>
          <w:szCs w:val="16"/>
        </w:rPr>
        <w:t xml:space="preserve">Тукаевского </w:t>
      </w:r>
      <w:r w:rsidRPr="00D17C09">
        <w:rPr>
          <w:rFonts w:ascii="Times New Roman" w:hAnsi="Times New Roman" w:cs="Times New Roman"/>
          <w:sz w:val="16"/>
          <w:szCs w:val="16"/>
        </w:rPr>
        <w:t>муниципального района Республики Татарстан при рассмотрении настоящего уведомления (</w:t>
      </w:r>
      <w:proofErr w:type="gramStart"/>
      <w:r w:rsidRPr="00D17C09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подчеркнуть)</w:t>
      </w:r>
      <w:r w:rsidR="0056570E" w:rsidRPr="00D17C09">
        <w:rPr>
          <w:rFonts w:ascii="Times New Roman" w:hAnsi="Times New Roman" w:cs="Times New Roman"/>
          <w:sz w:val="16"/>
          <w:szCs w:val="16"/>
        </w:rPr>
        <w:t>.</w:t>
      </w:r>
    </w:p>
    <w:p w:rsidR="0016386F" w:rsidRPr="00D17C0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16386F" w:rsidRPr="00D17C0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«___»______________ 20__ г.</w:t>
      </w:r>
      <w:r w:rsidR="00623ABF" w:rsidRPr="00D17C09">
        <w:rPr>
          <w:rFonts w:ascii="Times New Roman" w:hAnsi="Times New Roman" w:cs="Times New Roman"/>
          <w:sz w:val="16"/>
          <w:szCs w:val="16"/>
        </w:rPr>
        <w:t xml:space="preserve"> ________</w:t>
      </w:r>
      <w:r w:rsidR="00CA5783" w:rsidRPr="00D17C09">
        <w:rPr>
          <w:rFonts w:ascii="Times New Roman" w:hAnsi="Times New Roman" w:cs="Times New Roman"/>
          <w:sz w:val="16"/>
          <w:szCs w:val="16"/>
        </w:rPr>
        <w:t>_</w:t>
      </w:r>
      <w:r w:rsidR="00623ABF" w:rsidRPr="00D17C09">
        <w:rPr>
          <w:rFonts w:ascii="Times New Roman" w:hAnsi="Times New Roman" w:cs="Times New Roman"/>
          <w:sz w:val="16"/>
          <w:szCs w:val="16"/>
        </w:rPr>
        <w:t>_______</w:t>
      </w:r>
      <w:r w:rsidR="00CA5783" w:rsidRPr="00D17C09">
        <w:rPr>
          <w:rFonts w:ascii="Times New Roman" w:hAnsi="Times New Roman" w:cs="Times New Roman"/>
          <w:sz w:val="16"/>
          <w:szCs w:val="16"/>
        </w:rPr>
        <w:t>__</w:t>
      </w:r>
      <w:r w:rsidR="00623ABF" w:rsidRPr="00D17C09">
        <w:rPr>
          <w:rFonts w:ascii="Times New Roman" w:hAnsi="Times New Roman" w:cs="Times New Roman"/>
          <w:sz w:val="16"/>
          <w:szCs w:val="16"/>
        </w:rPr>
        <w:t>____      _________</w:t>
      </w:r>
      <w:r w:rsidR="00CA5783" w:rsidRPr="00D17C09">
        <w:rPr>
          <w:rFonts w:ascii="Times New Roman" w:hAnsi="Times New Roman" w:cs="Times New Roman"/>
          <w:sz w:val="16"/>
          <w:szCs w:val="16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RPr="00D17C09" w:rsidTr="00CA5783">
        <w:tc>
          <w:tcPr>
            <w:tcW w:w="3294" w:type="dxa"/>
          </w:tcPr>
          <w:p w:rsidR="00623ABF" w:rsidRPr="00D17C09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7C09">
              <w:rPr>
                <w:rFonts w:ascii="Times New Roman" w:hAnsi="Times New Roman" w:cs="Times New Roman"/>
                <w:sz w:val="16"/>
                <w:szCs w:val="16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3215" w:type="dxa"/>
          </w:tcPr>
          <w:p w:rsidR="00623ABF" w:rsidRPr="00D17C09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C0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3B6A69" w:rsidRDefault="003B6A69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5F7FCE" w:rsidRPr="00D17C09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23ABF" w:rsidRPr="00D17C09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 Приложение №2</w:t>
      </w:r>
    </w:p>
    <w:p w:rsidR="00623ABF" w:rsidRPr="00D17C09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к Положению о порядке сообщения</w:t>
      </w:r>
    </w:p>
    <w:p w:rsidR="00623ABF" w:rsidRPr="00D17C09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муниципальными служащими, лицами,</w:t>
      </w:r>
    </w:p>
    <w:p w:rsidR="00623ABF" w:rsidRPr="00D17C09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D17C09">
        <w:rPr>
          <w:rFonts w:ascii="Times New Roman" w:hAnsi="Times New Roman" w:cs="Times New Roman"/>
          <w:sz w:val="16"/>
          <w:szCs w:val="16"/>
        </w:rPr>
        <w:t>замещающими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муниципальные должности </w:t>
      </w:r>
    </w:p>
    <w:p w:rsidR="005F7FCE" w:rsidRPr="00D17C09" w:rsidRDefault="005F7FCE" w:rsidP="005F7F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Pr="00D17C09">
        <w:rPr>
          <w:rFonts w:ascii="Times New Roman" w:hAnsi="Times New Roman" w:cs="Times New Roman"/>
          <w:sz w:val="16"/>
          <w:szCs w:val="16"/>
        </w:rPr>
        <w:t xml:space="preserve"> </w:t>
      </w:r>
      <w:r w:rsidR="0008104C">
        <w:rPr>
          <w:rFonts w:ascii="Times New Roman" w:hAnsi="Times New Roman" w:cs="Times New Roman"/>
          <w:sz w:val="16"/>
          <w:szCs w:val="16"/>
        </w:rPr>
        <w:t xml:space="preserve">      </w:t>
      </w:r>
      <w:r w:rsidR="00623ABF" w:rsidRPr="00D17C09">
        <w:rPr>
          <w:rFonts w:ascii="Times New Roman" w:hAnsi="Times New Roman" w:cs="Times New Roman"/>
          <w:sz w:val="16"/>
          <w:szCs w:val="16"/>
        </w:rPr>
        <w:t xml:space="preserve">в </w:t>
      </w:r>
      <w:proofErr w:type="spellStart"/>
      <w:r w:rsidRPr="00D17C09">
        <w:rPr>
          <w:rFonts w:ascii="Times New Roman" w:hAnsi="Times New Roman" w:cs="Times New Roman"/>
          <w:sz w:val="16"/>
          <w:szCs w:val="16"/>
        </w:rPr>
        <w:t>Тукаевском</w:t>
      </w:r>
      <w:proofErr w:type="spellEnd"/>
      <w:r w:rsidRPr="00D17C09">
        <w:rPr>
          <w:rFonts w:ascii="Times New Roman" w:hAnsi="Times New Roman" w:cs="Times New Roman"/>
          <w:sz w:val="16"/>
          <w:szCs w:val="16"/>
        </w:rPr>
        <w:t xml:space="preserve"> </w:t>
      </w:r>
      <w:r w:rsidR="00623ABF" w:rsidRPr="00D17C09">
        <w:rPr>
          <w:rFonts w:ascii="Times New Roman" w:hAnsi="Times New Roman" w:cs="Times New Roman"/>
          <w:sz w:val="16"/>
          <w:szCs w:val="16"/>
        </w:rPr>
        <w:t>муниципальном районе</w:t>
      </w:r>
    </w:p>
    <w:p w:rsidR="00623ABF" w:rsidRPr="00D17C09" w:rsidRDefault="005F7FCE" w:rsidP="005F7F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3240D5">
        <w:rPr>
          <w:rFonts w:ascii="Times New Roman" w:hAnsi="Times New Roman" w:cs="Times New Roman"/>
          <w:sz w:val="16"/>
          <w:szCs w:val="16"/>
        </w:rPr>
        <w:tab/>
      </w:r>
      <w:r w:rsidR="0008104C">
        <w:rPr>
          <w:rFonts w:ascii="Times New Roman" w:hAnsi="Times New Roman" w:cs="Times New Roman"/>
          <w:sz w:val="16"/>
          <w:szCs w:val="16"/>
        </w:rPr>
        <w:t xml:space="preserve">  </w:t>
      </w:r>
      <w:r w:rsidR="00CA5783" w:rsidRPr="00D17C09">
        <w:rPr>
          <w:rFonts w:ascii="Times New Roman" w:hAnsi="Times New Roman" w:cs="Times New Roman"/>
          <w:sz w:val="16"/>
          <w:szCs w:val="16"/>
        </w:rPr>
        <w:t xml:space="preserve"> </w:t>
      </w:r>
      <w:r w:rsidR="0008104C">
        <w:rPr>
          <w:rFonts w:ascii="Times New Roman" w:hAnsi="Times New Roman" w:cs="Times New Roman"/>
          <w:sz w:val="16"/>
          <w:szCs w:val="16"/>
        </w:rPr>
        <w:t xml:space="preserve">  </w:t>
      </w:r>
      <w:r w:rsidR="00623ABF" w:rsidRPr="00D17C09">
        <w:rPr>
          <w:rFonts w:ascii="Times New Roman" w:hAnsi="Times New Roman" w:cs="Times New Roman"/>
          <w:sz w:val="16"/>
          <w:szCs w:val="16"/>
        </w:rPr>
        <w:t xml:space="preserve">Республики Татарстан о возникновении </w:t>
      </w:r>
    </w:p>
    <w:p w:rsidR="00623ABF" w:rsidRPr="00D17C09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lastRenderedPageBreak/>
        <w:t>личной заинтересованности при исполнении</w:t>
      </w:r>
    </w:p>
    <w:p w:rsidR="00623ABF" w:rsidRPr="00D17C09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должностных обязанностей, </w:t>
      </w:r>
      <w:proofErr w:type="gramStart"/>
      <w:r w:rsidRPr="00D17C09">
        <w:rPr>
          <w:rFonts w:ascii="Times New Roman" w:hAnsi="Times New Roman" w:cs="Times New Roman"/>
          <w:sz w:val="16"/>
          <w:szCs w:val="16"/>
        </w:rPr>
        <w:t>которая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приводит </w:t>
      </w:r>
    </w:p>
    <w:p w:rsidR="00623ABF" w:rsidRPr="00D17C09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или может привести к конфликту интересов</w:t>
      </w:r>
    </w:p>
    <w:p w:rsidR="00623ABF" w:rsidRPr="00D17C09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:rsidR="00623ABF" w:rsidRPr="00D17C09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_______________________</w:t>
      </w:r>
    </w:p>
    <w:p w:rsidR="00623ABF" w:rsidRPr="00D17C09" w:rsidRDefault="00623ABF" w:rsidP="009F0791">
      <w:pPr>
        <w:spacing w:after="0" w:line="240" w:lineRule="auto"/>
        <w:ind w:right="6802"/>
        <w:contextualSpacing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(отметка об ознакомлении)</w:t>
      </w:r>
    </w:p>
    <w:p w:rsidR="00623ABF" w:rsidRPr="00D17C09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3A426D" w:rsidRPr="00D17C09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Главе  </w:t>
      </w:r>
      <w:r w:rsidR="005F7FCE" w:rsidRPr="00D17C09">
        <w:rPr>
          <w:rFonts w:ascii="Times New Roman" w:hAnsi="Times New Roman" w:cs="Times New Roman"/>
          <w:sz w:val="16"/>
          <w:szCs w:val="16"/>
        </w:rPr>
        <w:t>Тукаевского</w:t>
      </w:r>
    </w:p>
    <w:p w:rsidR="00623ABF" w:rsidRPr="00D17C09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муниципального района </w:t>
      </w:r>
      <w:r w:rsidR="00CA5783" w:rsidRPr="00D17C09">
        <w:rPr>
          <w:rFonts w:ascii="Times New Roman" w:hAnsi="Times New Roman" w:cs="Times New Roman"/>
          <w:sz w:val="16"/>
          <w:szCs w:val="16"/>
        </w:rPr>
        <w:t xml:space="preserve"> </w:t>
      </w:r>
      <w:r w:rsidRPr="00D17C09">
        <w:rPr>
          <w:rFonts w:ascii="Times New Roman" w:hAnsi="Times New Roman" w:cs="Times New Roman"/>
          <w:sz w:val="16"/>
          <w:szCs w:val="16"/>
        </w:rPr>
        <w:t>Республики Татарстан</w:t>
      </w:r>
    </w:p>
    <w:p w:rsidR="00623ABF" w:rsidRPr="00D17C09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от _____________</w:t>
      </w:r>
      <w:r w:rsidR="00CA5783" w:rsidRPr="00D17C09">
        <w:rPr>
          <w:rFonts w:ascii="Times New Roman" w:hAnsi="Times New Roman" w:cs="Times New Roman"/>
          <w:sz w:val="16"/>
          <w:szCs w:val="16"/>
        </w:rPr>
        <w:t>_____</w:t>
      </w:r>
      <w:r w:rsidRPr="00D17C09">
        <w:rPr>
          <w:rFonts w:ascii="Times New Roman" w:hAnsi="Times New Roman" w:cs="Times New Roman"/>
          <w:sz w:val="16"/>
          <w:szCs w:val="16"/>
        </w:rPr>
        <w:t>____________</w:t>
      </w:r>
    </w:p>
    <w:p w:rsidR="00623ABF" w:rsidRPr="00D17C09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623ABF" w:rsidRPr="00D17C09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23ABF" w:rsidRPr="00D17C09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УВЕДОМЛЕНИЕ</w:t>
      </w:r>
    </w:p>
    <w:p w:rsidR="00623ABF" w:rsidRPr="00D17C09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о возникновении личной заинтересованности </w:t>
      </w:r>
    </w:p>
    <w:p w:rsidR="00623ABF" w:rsidRPr="00D17C09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 xml:space="preserve">при исполнении должностных обязанностей, </w:t>
      </w:r>
    </w:p>
    <w:p w:rsidR="00623ABF" w:rsidRPr="00D17C09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17C09">
        <w:rPr>
          <w:rFonts w:ascii="Times New Roman" w:hAnsi="Times New Roman" w:cs="Times New Roman"/>
          <w:sz w:val="16"/>
          <w:szCs w:val="16"/>
        </w:rPr>
        <w:t>которая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приводит или может привести к конфликту интересов</w:t>
      </w:r>
    </w:p>
    <w:p w:rsidR="00623ABF" w:rsidRPr="00D17C09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23ABF" w:rsidRPr="00D17C09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D17C09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подчеркнуть).</w:t>
      </w:r>
    </w:p>
    <w:p w:rsidR="00623ABF" w:rsidRPr="00D17C09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D17C0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623ABF" w:rsidRPr="00D17C0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D17C0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623ABF" w:rsidRPr="00D17C0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D17C0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623ABF" w:rsidRPr="00D17C0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5F7FCE" w:rsidRPr="00D17C09">
        <w:rPr>
          <w:rFonts w:ascii="Times New Roman" w:hAnsi="Times New Roman" w:cs="Times New Roman"/>
          <w:sz w:val="16"/>
          <w:szCs w:val="16"/>
        </w:rPr>
        <w:t>Тукаевского</w:t>
      </w:r>
      <w:r w:rsidRPr="00D17C09">
        <w:rPr>
          <w:rFonts w:ascii="Times New Roman" w:hAnsi="Times New Roman" w:cs="Times New Roman"/>
          <w:sz w:val="16"/>
          <w:szCs w:val="16"/>
        </w:rPr>
        <w:t xml:space="preserve"> муниципального района Республики Татарстан при рассмотрении настоящего уведомления (</w:t>
      </w:r>
      <w:proofErr w:type="gramStart"/>
      <w:r w:rsidRPr="00D17C09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Pr="00D17C09">
        <w:rPr>
          <w:rFonts w:ascii="Times New Roman" w:hAnsi="Times New Roman" w:cs="Times New Roman"/>
          <w:sz w:val="16"/>
          <w:szCs w:val="16"/>
        </w:rPr>
        <w:t xml:space="preserve"> подчеркнуть).</w:t>
      </w:r>
    </w:p>
    <w:p w:rsidR="00623ABF" w:rsidRPr="00D17C0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623ABF" w:rsidRPr="00D17C0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623ABF" w:rsidRPr="00D17C0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C09">
        <w:rPr>
          <w:rFonts w:ascii="Times New Roman" w:hAnsi="Times New Roman" w:cs="Times New Roman"/>
          <w:sz w:val="16"/>
          <w:szCs w:val="16"/>
        </w:rPr>
        <w:t>«___»______________ 20__ г. ________________</w:t>
      </w:r>
      <w:r w:rsidR="00CA5783" w:rsidRPr="00D17C09">
        <w:rPr>
          <w:rFonts w:ascii="Times New Roman" w:hAnsi="Times New Roman" w:cs="Times New Roman"/>
          <w:sz w:val="16"/>
          <w:szCs w:val="16"/>
        </w:rPr>
        <w:t>___</w:t>
      </w:r>
      <w:r w:rsidRPr="00D17C09">
        <w:rPr>
          <w:rFonts w:ascii="Times New Roman" w:hAnsi="Times New Roman" w:cs="Times New Roman"/>
          <w:sz w:val="16"/>
          <w:szCs w:val="16"/>
        </w:rPr>
        <w:t>___      ____________________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3347"/>
      </w:tblGrid>
      <w:tr w:rsidR="00623ABF" w:rsidRPr="00D17C09" w:rsidTr="003A426D">
        <w:tc>
          <w:tcPr>
            <w:tcW w:w="4672" w:type="dxa"/>
          </w:tcPr>
          <w:p w:rsidR="00623ABF" w:rsidRPr="00D17C09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7C09">
              <w:rPr>
                <w:rFonts w:ascii="Times New Roman" w:hAnsi="Times New Roman" w:cs="Times New Roman"/>
                <w:sz w:val="16"/>
                <w:szCs w:val="16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</w:tcPr>
          <w:p w:rsidR="00623ABF" w:rsidRPr="00D17C09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C0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5F7FCE" w:rsidRPr="003A426D" w:rsidRDefault="005F7FCE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5F7FCE" w:rsidRDefault="005F7FCE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3B6A69" w:rsidRPr="003A426D" w:rsidRDefault="003B6A6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623ABF" w:rsidRPr="003A426D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623ABF" w:rsidRPr="003A426D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к Положению о порядке сообщения</w:t>
      </w:r>
    </w:p>
    <w:p w:rsidR="00623ABF" w:rsidRPr="003A426D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муниципальными служащими, лицами,</w:t>
      </w:r>
    </w:p>
    <w:p w:rsidR="00623ABF" w:rsidRPr="003A426D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3A426D">
        <w:rPr>
          <w:rFonts w:ascii="Times New Roman" w:hAnsi="Times New Roman" w:cs="Times New Roman"/>
          <w:sz w:val="18"/>
          <w:szCs w:val="18"/>
        </w:rPr>
        <w:t>замещающими</w:t>
      </w:r>
      <w:proofErr w:type="gramEnd"/>
      <w:r w:rsidRPr="003A426D">
        <w:rPr>
          <w:rFonts w:ascii="Times New Roman" w:hAnsi="Times New Roman" w:cs="Times New Roman"/>
          <w:sz w:val="18"/>
          <w:szCs w:val="18"/>
        </w:rPr>
        <w:t xml:space="preserve"> муниципальные должности </w:t>
      </w:r>
    </w:p>
    <w:p w:rsidR="00623ABF" w:rsidRPr="003A426D" w:rsidRDefault="00C01B0A" w:rsidP="00C01B0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08104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623ABF" w:rsidRPr="003A426D">
        <w:rPr>
          <w:rFonts w:ascii="Times New Roman" w:hAnsi="Times New Roman" w:cs="Times New Roman"/>
          <w:sz w:val="18"/>
          <w:szCs w:val="18"/>
        </w:rPr>
        <w:t xml:space="preserve">в </w:t>
      </w:r>
      <w:proofErr w:type="spellStart"/>
      <w:r w:rsidRPr="003A426D">
        <w:rPr>
          <w:rFonts w:ascii="Times New Roman" w:hAnsi="Times New Roman" w:cs="Times New Roman"/>
          <w:sz w:val="18"/>
          <w:szCs w:val="18"/>
        </w:rPr>
        <w:t>Тукаевском</w:t>
      </w:r>
      <w:proofErr w:type="spellEnd"/>
      <w:r w:rsidRPr="003A426D">
        <w:rPr>
          <w:rFonts w:ascii="Times New Roman" w:hAnsi="Times New Roman" w:cs="Times New Roman"/>
          <w:sz w:val="18"/>
          <w:szCs w:val="18"/>
        </w:rPr>
        <w:t xml:space="preserve"> </w:t>
      </w:r>
      <w:r w:rsidR="00623ABF" w:rsidRPr="003A426D">
        <w:rPr>
          <w:rFonts w:ascii="Times New Roman" w:hAnsi="Times New Roman" w:cs="Times New Roman"/>
          <w:sz w:val="18"/>
          <w:szCs w:val="18"/>
        </w:rPr>
        <w:t>муниципальном районе</w:t>
      </w:r>
      <w:r w:rsidR="00CA5783" w:rsidRPr="003A426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23ABF" w:rsidRPr="003A426D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lastRenderedPageBreak/>
        <w:t xml:space="preserve">Республики Татарстан о возникновении </w:t>
      </w:r>
    </w:p>
    <w:p w:rsidR="00623ABF" w:rsidRPr="003A426D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личной заинтересованности при исполнении</w:t>
      </w:r>
    </w:p>
    <w:p w:rsidR="00623ABF" w:rsidRPr="003A426D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 xml:space="preserve">должностных обязанностей, </w:t>
      </w:r>
      <w:proofErr w:type="gramStart"/>
      <w:r w:rsidRPr="003A426D">
        <w:rPr>
          <w:rFonts w:ascii="Times New Roman" w:hAnsi="Times New Roman" w:cs="Times New Roman"/>
          <w:sz w:val="18"/>
          <w:szCs w:val="18"/>
        </w:rPr>
        <w:t>которая</w:t>
      </w:r>
      <w:proofErr w:type="gramEnd"/>
      <w:r w:rsidRPr="003A426D">
        <w:rPr>
          <w:rFonts w:ascii="Times New Roman" w:hAnsi="Times New Roman" w:cs="Times New Roman"/>
          <w:sz w:val="18"/>
          <w:szCs w:val="18"/>
        </w:rPr>
        <w:t xml:space="preserve"> приводит </w:t>
      </w:r>
    </w:p>
    <w:p w:rsidR="00623ABF" w:rsidRPr="003A426D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или может привести к конфликту интересов</w:t>
      </w:r>
    </w:p>
    <w:p w:rsidR="00623ABF" w:rsidRPr="003A426D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623ABF" w:rsidRPr="003A426D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623ABF" w:rsidRPr="003A426D" w:rsidRDefault="00623ABF" w:rsidP="009F0791">
      <w:pPr>
        <w:spacing w:after="0" w:line="240" w:lineRule="auto"/>
        <w:ind w:right="6802"/>
        <w:contextualSpacing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(отметка об ознакомлении)</w:t>
      </w:r>
    </w:p>
    <w:p w:rsidR="00623ABF" w:rsidRPr="003A426D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623ABF" w:rsidRPr="003A426D" w:rsidRDefault="00D47608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Председателю</w:t>
      </w:r>
      <w:r w:rsidR="0073389D" w:rsidRPr="003A426D">
        <w:rPr>
          <w:rFonts w:ascii="Times New Roman" w:hAnsi="Times New Roman" w:cs="Times New Roman"/>
          <w:sz w:val="18"/>
          <w:szCs w:val="18"/>
        </w:rPr>
        <w:t xml:space="preserve"> </w:t>
      </w:r>
      <w:r w:rsidR="00E62A98">
        <w:rPr>
          <w:rFonts w:ascii="Times New Roman" w:hAnsi="Times New Roman" w:cs="Times New Roman"/>
          <w:sz w:val="18"/>
          <w:szCs w:val="18"/>
        </w:rPr>
        <w:t>Совета</w:t>
      </w:r>
      <w:r w:rsidR="00CA5783" w:rsidRPr="003A426D">
        <w:rPr>
          <w:rFonts w:ascii="Times New Roman" w:hAnsi="Times New Roman" w:cs="Times New Roman"/>
          <w:sz w:val="18"/>
          <w:szCs w:val="18"/>
        </w:rPr>
        <w:t xml:space="preserve"> </w:t>
      </w:r>
      <w:r w:rsidR="00C01B0A" w:rsidRPr="003A426D">
        <w:rPr>
          <w:rFonts w:ascii="Times New Roman" w:hAnsi="Times New Roman" w:cs="Times New Roman"/>
          <w:sz w:val="18"/>
          <w:szCs w:val="18"/>
        </w:rPr>
        <w:t xml:space="preserve">Тукаевского </w:t>
      </w:r>
      <w:r w:rsidR="00623ABF" w:rsidRPr="003A426D">
        <w:rPr>
          <w:rFonts w:ascii="Times New Roman" w:hAnsi="Times New Roman" w:cs="Times New Roman"/>
          <w:sz w:val="18"/>
          <w:szCs w:val="18"/>
        </w:rPr>
        <w:t>муниципального района</w:t>
      </w:r>
    </w:p>
    <w:p w:rsidR="00623ABF" w:rsidRPr="003A426D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от _________________</w:t>
      </w:r>
      <w:r w:rsidR="00CA5783" w:rsidRPr="003A426D">
        <w:rPr>
          <w:rFonts w:ascii="Times New Roman" w:hAnsi="Times New Roman" w:cs="Times New Roman"/>
          <w:sz w:val="18"/>
          <w:szCs w:val="18"/>
        </w:rPr>
        <w:t>_____</w:t>
      </w:r>
      <w:r w:rsidRPr="003A426D">
        <w:rPr>
          <w:rFonts w:ascii="Times New Roman" w:hAnsi="Times New Roman" w:cs="Times New Roman"/>
          <w:sz w:val="18"/>
          <w:szCs w:val="18"/>
        </w:rPr>
        <w:t>________</w:t>
      </w:r>
    </w:p>
    <w:p w:rsidR="00623ABF" w:rsidRPr="003A426D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(Ф.И.О., должность)</w:t>
      </w:r>
    </w:p>
    <w:p w:rsidR="00623ABF" w:rsidRPr="003A426D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623ABF" w:rsidRPr="003A426D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УВЕДОМЛЕНИЕ</w:t>
      </w:r>
    </w:p>
    <w:p w:rsidR="00623ABF" w:rsidRPr="003A426D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 xml:space="preserve">о возникновении личной заинтересованности </w:t>
      </w:r>
    </w:p>
    <w:p w:rsidR="00623ABF" w:rsidRPr="003A426D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 xml:space="preserve">при исполнении должностных обязанностей, </w:t>
      </w:r>
    </w:p>
    <w:p w:rsidR="00623ABF" w:rsidRPr="003A426D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A426D">
        <w:rPr>
          <w:rFonts w:ascii="Times New Roman" w:hAnsi="Times New Roman" w:cs="Times New Roman"/>
          <w:sz w:val="18"/>
          <w:szCs w:val="18"/>
        </w:rPr>
        <w:t>которая</w:t>
      </w:r>
      <w:proofErr w:type="gramEnd"/>
      <w:r w:rsidRPr="003A426D">
        <w:rPr>
          <w:rFonts w:ascii="Times New Roman" w:hAnsi="Times New Roman" w:cs="Times New Roman"/>
          <w:sz w:val="18"/>
          <w:szCs w:val="18"/>
        </w:rPr>
        <w:t xml:space="preserve"> приводит или может привести к конфликту интересов</w:t>
      </w:r>
    </w:p>
    <w:p w:rsidR="00623ABF" w:rsidRPr="003A426D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623ABF" w:rsidRPr="003A426D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426D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3A426D">
        <w:rPr>
          <w:rFonts w:ascii="Times New Roman" w:hAnsi="Times New Roman" w:cs="Times New Roman"/>
          <w:sz w:val="18"/>
          <w:szCs w:val="18"/>
        </w:rPr>
        <w:t xml:space="preserve"> подчеркнуть).</w:t>
      </w:r>
    </w:p>
    <w:p w:rsidR="00623ABF" w:rsidRPr="003A426D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3A426D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623ABF" w:rsidRPr="003A426D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3A426D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623ABF" w:rsidRPr="003A426D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3A426D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623ABF" w:rsidRPr="003A426D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C01B0A" w:rsidRPr="003A426D">
        <w:rPr>
          <w:rFonts w:ascii="Times New Roman" w:hAnsi="Times New Roman" w:cs="Times New Roman"/>
          <w:sz w:val="18"/>
          <w:szCs w:val="18"/>
        </w:rPr>
        <w:t xml:space="preserve">Тукаевского </w:t>
      </w:r>
      <w:r w:rsidRPr="003A426D">
        <w:rPr>
          <w:rFonts w:ascii="Times New Roman" w:hAnsi="Times New Roman" w:cs="Times New Roman"/>
          <w:sz w:val="18"/>
          <w:szCs w:val="18"/>
        </w:rPr>
        <w:t>муниципального района Республики Татарстан при рассмотрении настоящего уведомления (</w:t>
      </w:r>
      <w:proofErr w:type="gramStart"/>
      <w:r w:rsidRPr="003A426D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3A426D">
        <w:rPr>
          <w:rFonts w:ascii="Times New Roman" w:hAnsi="Times New Roman" w:cs="Times New Roman"/>
          <w:sz w:val="18"/>
          <w:szCs w:val="18"/>
        </w:rPr>
        <w:t xml:space="preserve"> подчеркнуть).</w:t>
      </w:r>
    </w:p>
    <w:p w:rsidR="00623ABF" w:rsidRPr="003A426D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p w:rsidR="00623ABF" w:rsidRPr="003A426D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3A426D">
        <w:rPr>
          <w:rFonts w:ascii="Times New Roman" w:hAnsi="Times New Roman" w:cs="Times New Roman"/>
          <w:sz w:val="18"/>
          <w:szCs w:val="18"/>
        </w:rPr>
        <w:t>«___»______________ 20__ г. _________________</w:t>
      </w:r>
      <w:r w:rsidR="00CA5783" w:rsidRPr="003A426D">
        <w:rPr>
          <w:rFonts w:ascii="Times New Roman" w:hAnsi="Times New Roman" w:cs="Times New Roman"/>
          <w:sz w:val="18"/>
          <w:szCs w:val="18"/>
        </w:rPr>
        <w:t>___</w:t>
      </w:r>
      <w:r w:rsidRPr="003A426D">
        <w:rPr>
          <w:rFonts w:ascii="Times New Roman" w:hAnsi="Times New Roman" w:cs="Times New Roman"/>
          <w:sz w:val="18"/>
          <w:szCs w:val="18"/>
        </w:rPr>
        <w:t>__      ____________________</w:t>
      </w:r>
    </w:p>
    <w:tbl>
      <w:tblPr>
        <w:tblStyle w:val="2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3343"/>
      </w:tblGrid>
      <w:tr w:rsidR="00623ABF" w:rsidRPr="003A426D" w:rsidTr="003A426D">
        <w:tc>
          <w:tcPr>
            <w:tcW w:w="4672" w:type="dxa"/>
          </w:tcPr>
          <w:p w:rsidR="00623ABF" w:rsidRPr="003A426D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426D">
              <w:rPr>
                <w:rFonts w:ascii="Times New Roman" w:hAnsi="Times New Roman" w:cs="Times New Roman"/>
                <w:sz w:val="18"/>
                <w:szCs w:val="18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</w:tcPr>
          <w:p w:rsidR="00623ABF" w:rsidRPr="003A426D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26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90738C" w:rsidRPr="003A426D" w:rsidRDefault="0090738C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sectPr w:rsidR="0090738C" w:rsidRPr="003A426D" w:rsidSect="008C0FB2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8104C"/>
    <w:rsid w:val="000D4734"/>
    <w:rsid w:val="00106003"/>
    <w:rsid w:val="0016386F"/>
    <w:rsid w:val="001E42C0"/>
    <w:rsid w:val="003240D5"/>
    <w:rsid w:val="00325A37"/>
    <w:rsid w:val="003607D5"/>
    <w:rsid w:val="00377CE7"/>
    <w:rsid w:val="00381484"/>
    <w:rsid w:val="003A426D"/>
    <w:rsid w:val="003B6A69"/>
    <w:rsid w:val="00512522"/>
    <w:rsid w:val="0053525D"/>
    <w:rsid w:val="005408B5"/>
    <w:rsid w:val="0056570E"/>
    <w:rsid w:val="005704ED"/>
    <w:rsid w:val="005E19F8"/>
    <w:rsid w:val="005F7FCE"/>
    <w:rsid w:val="00623ABF"/>
    <w:rsid w:val="00683C19"/>
    <w:rsid w:val="0073389D"/>
    <w:rsid w:val="00765D6E"/>
    <w:rsid w:val="008046DE"/>
    <w:rsid w:val="008C0FB2"/>
    <w:rsid w:val="0090738C"/>
    <w:rsid w:val="009F0791"/>
    <w:rsid w:val="00A76770"/>
    <w:rsid w:val="00AE5CAB"/>
    <w:rsid w:val="00AF1764"/>
    <w:rsid w:val="00B771D9"/>
    <w:rsid w:val="00C01B0A"/>
    <w:rsid w:val="00C42315"/>
    <w:rsid w:val="00C73FBB"/>
    <w:rsid w:val="00CA5783"/>
    <w:rsid w:val="00CB24E7"/>
    <w:rsid w:val="00D17C09"/>
    <w:rsid w:val="00D47608"/>
    <w:rsid w:val="00E62A98"/>
    <w:rsid w:val="00F5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Яинова</dc:creator>
  <cp:keywords/>
  <dc:description/>
  <cp:lastModifiedBy>mustafina</cp:lastModifiedBy>
  <cp:revision>13</cp:revision>
  <cp:lastPrinted>2016-03-25T08:02:00Z</cp:lastPrinted>
  <dcterms:created xsi:type="dcterms:W3CDTF">2016-02-25T10:55:00Z</dcterms:created>
  <dcterms:modified xsi:type="dcterms:W3CDTF">2016-03-31T06:11:00Z</dcterms:modified>
</cp:coreProperties>
</file>