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6B" w:rsidRDefault="00B3656B" w:rsidP="00B3656B">
      <w:pPr>
        <w:pStyle w:val="a3"/>
        <w:jc w:val="right"/>
      </w:pPr>
      <w:r>
        <w:t xml:space="preserve">Тукай </w:t>
      </w:r>
      <w:proofErr w:type="spellStart"/>
      <w:r>
        <w:t>муниципаль</w:t>
      </w:r>
      <w:proofErr w:type="spellEnd"/>
      <w:r>
        <w:t xml:space="preserve"> районы </w:t>
      </w:r>
    </w:p>
    <w:p w:rsidR="0000216D" w:rsidRDefault="00B3656B" w:rsidP="00B3656B">
      <w:pPr>
        <w:pStyle w:val="a3"/>
        <w:jc w:val="right"/>
      </w:pPr>
      <w:proofErr w:type="spellStart"/>
      <w:r>
        <w:t>Башкарма</w:t>
      </w:r>
      <w:proofErr w:type="spellEnd"/>
      <w:r>
        <w:t xml:space="preserve"> комитеты</w:t>
      </w:r>
    </w:p>
    <w:p w:rsidR="00B3656B" w:rsidRDefault="00B3656B" w:rsidP="00B3656B">
      <w:pPr>
        <w:pStyle w:val="a3"/>
        <w:jc w:val="right"/>
      </w:pPr>
      <w:r>
        <w:rPr>
          <w:lang w:val="tt-RU"/>
        </w:rPr>
        <w:t>җ</w:t>
      </w:r>
      <w:proofErr w:type="spellStart"/>
      <w:r>
        <w:t>ит</w:t>
      </w:r>
      <w:proofErr w:type="spellEnd"/>
      <w:r>
        <w:rPr>
          <w:lang w:val="tt-RU"/>
        </w:rPr>
        <w:t>ә</w:t>
      </w:r>
      <w:proofErr w:type="spellStart"/>
      <w:r>
        <w:t>кчесе</w:t>
      </w:r>
      <w:proofErr w:type="spellEnd"/>
      <w:r>
        <w:t xml:space="preserve"> </w:t>
      </w:r>
      <w:proofErr w:type="spellStart"/>
      <w:r>
        <w:t>карарына</w:t>
      </w:r>
      <w:proofErr w:type="spellEnd"/>
    </w:p>
    <w:p w:rsidR="00B3656B" w:rsidRDefault="00B3656B" w:rsidP="00B3656B">
      <w:pPr>
        <w:pStyle w:val="a3"/>
        <w:jc w:val="right"/>
        <w:rPr>
          <w:lang w:val="tt-RU"/>
        </w:rPr>
      </w:pPr>
      <w:proofErr w:type="spellStart"/>
      <w:r>
        <w:t>кушымта</w:t>
      </w:r>
      <w:proofErr w:type="spellEnd"/>
    </w:p>
    <w:p w:rsidR="00B3656B" w:rsidRDefault="00B3656B" w:rsidP="00B3656B">
      <w:pPr>
        <w:pStyle w:val="a3"/>
        <w:jc w:val="right"/>
        <w:rPr>
          <w:lang w:val="tt-RU"/>
        </w:rPr>
      </w:pPr>
      <w:r>
        <w:rPr>
          <w:lang w:val="tt-RU"/>
        </w:rPr>
        <w:t>2013 ел,         №</w:t>
      </w:r>
    </w:p>
    <w:p w:rsidR="00B3656B" w:rsidRDefault="00B3656B" w:rsidP="00B3656B">
      <w:pPr>
        <w:pStyle w:val="a3"/>
        <w:rPr>
          <w:lang w:val="tt-RU"/>
        </w:rPr>
      </w:pPr>
    </w:p>
    <w:p w:rsidR="00B3656B" w:rsidRDefault="00B3656B" w:rsidP="00B3656B">
      <w:pPr>
        <w:pStyle w:val="a3"/>
        <w:rPr>
          <w:b/>
          <w:sz w:val="28"/>
          <w:szCs w:val="28"/>
          <w:lang w:val="tt-RU"/>
        </w:rPr>
      </w:pPr>
      <w:r w:rsidRPr="00B3656B">
        <w:rPr>
          <w:b/>
          <w:sz w:val="28"/>
          <w:szCs w:val="28"/>
        </w:rPr>
        <w:t>ТУКАЙ</w:t>
      </w:r>
      <w:r w:rsidRPr="00B3656B">
        <w:rPr>
          <w:b/>
          <w:sz w:val="28"/>
          <w:szCs w:val="28"/>
          <w:lang w:val="tt-RU"/>
        </w:rPr>
        <w:t xml:space="preserve"> </w:t>
      </w:r>
      <w:r w:rsidRPr="00B3656B">
        <w:rPr>
          <w:b/>
          <w:sz w:val="28"/>
          <w:szCs w:val="28"/>
        </w:rPr>
        <w:t xml:space="preserve"> МУНИЦИПАЛЬ </w:t>
      </w:r>
      <w:r w:rsidRPr="00B3656B">
        <w:rPr>
          <w:b/>
          <w:sz w:val="28"/>
          <w:szCs w:val="28"/>
          <w:lang w:val="tt-RU"/>
        </w:rPr>
        <w:t xml:space="preserve"> </w:t>
      </w:r>
      <w:r w:rsidRPr="00B3656B">
        <w:rPr>
          <w:b/>
          <w:sz w:val="28"/>
          <w:szCs w:val="28"/>
        </w:rPr>
        <w:t>РАЙОНЫ</w:t>
      </w:r>
      <w:r w:rsidRPr="00B3656B">
        <w:rPr>
          <w:b/>
          <w:sz w:val="28"/>
          <w:szCs w:val="28"/>
          <w:lang w:val="tt-RU"/>
        </w:rPr>
        <w:t xml:space="preserve"> </w:t>
      </w:r>
      <w:r>
        <w:rPr>
          <w:b/>
          <w:sz w:val="28"/>
          <w:szCs w:val="28"/>
        </w:rPr>
        <w:t xml:space="preserve"> ТЕРРИТОРИЯСЕНД</w:t>
      </w:r>
      <w:r>
        <w:rPr>
          <w:b/>
          <w:sz w:val="28"/>
          <w:szCs w:val="28"/>
          <w:lang w:val="tt-RU"/>
        </w:rPr>
        <w:t>Ә</w:t>
      </w:r>
      <w:r w:rsidRPr="00B3656B">
        <w:rPr>
          <w:b/>
          <w:sz w:val="28"/>
          <w:szCs w:val="28"/>
          <w:lang w:val="tt-RU"/>
        </w:rPr>
        <w:t xml:space="preserve"> </w:t>
      </w:r>
      <w:r w:rsidRPr="00B3656B">
        <w:rPr>
          <w:b/>
          <w:sz w:val="28"/>
          <w:szCs w:val="28"/>
        </w:rPr>
        <w:t xml:space="preserve"> УРНАШКАН К</w:t>
      </w:r>
      <w:r w:rsidRPr="00B3656B">
        <w:rPr>
          <w:b/>
          <w:sz w:val="28"/>
          <w:szCs w:val="28"/>
          <w:lang w:val="tt-RU"/>
        </w:rPr>
        <w:t>Ү</w:t>
      </w:r>
      <w:r w:rsidRPr="00B3656B">
        <w:rPr>
          <w:b/>
          <w:sz w:val="28"/>
          <w:szCs w:val="28"/>
        </w:rPr>
        <w:t>ПФАТИРЛЫ</w:t>
      </w:r>
      <w:r w:rsidRPr="00B3656B">
        <w:rPr>
          <w:b/>
          <w:sz w:val="28"/>
          <w:szCs w:val="28"/>
          <w:lang w:val="tt-RU"/>
        </w:rPr>
        <w:t xml:space="preserve"> </w:t>
      </w:r>
      <w:r w:rsidRPr="00B3656B">
        <w:rPr>
          <w:b/>
          <w:sz w:val="28"/>
          <w:szCs w:val="28"/>
        </w:rPr>
        <w:t xml:space="preserve"> ЙОРТЛАРДАГЫ</w:t>
      </w:r>
      <w:r w:rsidRPr="00B3656B">
        <w:rPr>
          <w:b/>
          <w:sz w:val="28"/>
          <w:szCs w:val="28"/>
          <w:lang w:val="tt-RU"/>
        </w:rPr>
        <w:t xml:space="preserve"> </w:t>
      </w:r>
      <w:r w:rsidRPr="00B3656B">
        <w:rPr>
          <w:b/>
          <w:sz w:val="28"/>
          <w:szCs w:val="28"/>
        </w:rPr>
        <w:t xml:space="preserve"> ГОМУМИ</w:t>
      </w:r>
      <w:r w:rsidRPr="00B3656B">
        <w:rPr>
          <w:b/>
          <w:sz w:val="28"/>
          <w:szCs w:val="28"/>
          <w:lang w:val="tt-RU"/>
        </w:rPr>
        <w:t xml:space="preserve"> </w:t>
      </w:r>
      <w:r w:rsidRPr="00B3656B">
        <w:rPr>
          <w:b/>
          <w:sz w:val="28"/>
          <w:szCs w:val="28"/>
        </w:rPr>
        <w:t xml:space="preserve"> МИЛЕКНЕ</w:t>
      </w:r>
      <w:r w:rsidRPr="00B3656B">
        <w:rPr>
          <w:b/>
          <w:sz w:val="28"/>
          <w:szCs w:val="28"/>
          <w:lang w:val="tt-RU"/>
        </w:rPr>
        <w:t xml:space="preserve"> </w:t>
      </w:r>
      <w:r w:rsidRPr="00B3656B">
        <w:rPr>
          <w:b/>
          <w:sz w:val="28"/>
          <w:szCs w:val="28"/>
        </w:rPr>
        <w:t xml:space="preserve"> КАПИТАЛЬ Т</w:t>
      </w:r>
      <w:r w:rsidRPr="00B3656B">
        <w:rPr>
          <w:b/>
          <w:sz w:val="28"/>
          <w:szCs w:val="28"/>
          <w:lang w:val="tt-RU"/>
        </w:rPr>
        <w:t>Ө</w:t>
      </w:r>
      <w:r w:rsidRPr="00B3656B">
        <w:rPr>
          <w:b/>
          <w:sz w:val="28"/>
          <w:szCs w:val="28"/>
        </w:rPr>
        <w:t>ЗЕКЛ</w:t>
      </w:r>
      <w:r w:rsidRPr="00B3656B">
        <w:rPr>
          <w:b/>
          <w:sz w:val="28"/>
          <w:szCs w:val="28"/>
          <w:lang w:val="tt-RU"/>
        </w:rPr>
        <w:t>Ә</w:t>
      </w:r>
      <w:r w:rsidRPr="00B3656B">
        <w:rPr>
          <w:b/>
          <w:sz w:val="28"/>
          <w:szCs w:val="28"/>
        </w:rPr>
        <w:t>НДЕР</w:t>
      </w:r>
      <w:r w:rsidRPr="00B3656B">
        <w:rPr>
          <w:b/>
          <w:sz w:val="28"/>
          <w:szCs w:val="28"/>
          <w:lang w:val="tt-RU"/>
        </w:rPr>
        <w:t xml:space="preserve">Ү </w:t>
      </w:r>
      <w:r w:rsidRPr="00B3656B">
        <w:rPr>
          <w:b/>
          <w:sz w:val="28"/>
          <w:szCs w:val="28"/>
        </w:rPr>
        <w:t xml:space="preserve"> БУЕНЧА</w:t>
      </w:r>
      <w:r w:rsidRPr="00B3656B">
        <w:rPr>
          <w:b/>
          <w:sz w:val="28"/>
          <w:szCs w:val="28"/>
          <w:lang w:val="tt-RU"/>
        </w:rPr>
        <w:t xml:space="preserve"> </w:t>
      </w:r>
      <w:r w:rsidRPr="00B3656B">
        <w:rPr>
          <w:b/>
          <w:sz w:val="28"/>
          <w:szCs w:val="28"/>
        </w:rPr>
        <w:t xml:space="preserve"> РАЙОН</w:t>
      </w:r>
      <w:r w:rsidRPr="00B3656B">
        <w:rPr>
          <w:b/>
          <w:sz w:val="28"/>
          <w:szCs w:val="28"/>
          <w:lang w:val="tt-RU"/>
        </w:rPr>
        <w:t xml:space="preserve"> </w:t>
      </w:r>
      <w:r w:rsidRPr="00B3656B">
        <w:rPr>
          <w:b/>
          <w:sz w:val="28"/>
          <w:szCs w:val="28"/>
        </w:rPr>
        <w:t xml:space="preserve"> ПРОГРАММАСЫ</w:t>
      </w:r>
    </w:p>
    <w:p w:rsidR="00B3656B" w:rsidRDefault="00B3656B" w:rsidP="00B3656B">
      <w:pPr>
        <w:pStyle w:val="a3"/>
        <w:rPr>
          <w:b/>
          <w:sz w:val="28"/>
          <w:szCs w:val="28"/>
          <w:lang w:val="tt-RU"/>
        </w:rPr>
      </w:pPr>
    </w:p>
    <w:p w:rsidR="00B3656B" w:rsidRPr="00B3656B" w:rsidRDefault="00B3656B" w:rsidP="00B3656B">
      <w:pPr>
        <w:pStyle w:val="a3"/>
        <w:rPr>
          <w:b/>
          <w:sz w:val="28"/>
          <w:szCs w:val="28"/>
          <w:lang w:val="tt-RU"/>
        </w:rPr>
      </w:pPr>
      <w:r>
        <w:rPr>
          <w:b/>
          <w:sz w:val="28"/>
          <w:szCs w:val="28"/>
          <w:lang w:val="tt-RU"/>
        </w:rPr>
        <w:t xml:space="preserve">                               Программаның паспорты</w:t>
      </w:r>
    </w:p>
    <w:p w:rsidR="00B3656B" w:rsidRDefault="00B3656B" w:rsidP="00B3656B">
      <w:pPr>
        <w:pStyle w:val="a3"/>
        <w:rPr>
          <w:b/>
          <w:sz w:val="28"/>
          <w:szCs w:val="28"/>
          <w:lang w:val="tt-RU"/>
        </w:rPr>
      </w:pPr>
      <w:r>
        <w:rPr>
          <w:b/>
          <w:sz w:val="28"/>
          <w:szCs w:val="28"/>
          <w:lang w:val="tt-RU"/>
        </w:rPr>
        <w:t xml:space="preserve"> </w:t>
      </w:r>
    </w:p>
    <w:p w:rsidR="00B3656B" w:rsidRDefault="00B3656B" w:rsidP="00B3656B">
      <w:pPr>
        <w:pStyle w:val="a3"/>
        <w:rPr>
          <w:b/>
          <w:sz w:val="28"/>
          <w:szCs w:val="28"/>
          <w:lang w:val="tt-RU"/>
        </w:rPr>
      </w:pPr>
      <w:r>
        <w:rPr>
          <w:b/>
          <w:sz w:val="28"/>
          <w:szCs w:val="28"/>
          <w:lang w:val="tt-RU"/>
        </w:rPr>
        <w:t xml:space="preserve">                     </w:t>
      </w:r>
    </w:p>
    <w:tbl>
      <w:tblPr>
        <w:tblStyle w:val="a4"/>
        <w:tblW w:w="0" w:type="auto"/>
        <w:tblLook w:val="04A0"/>
      </w:tblPr>
      <w:tblGrid>
        <w:gridCol w:w="2376"/>
        <w:gridCol w:w="7195"/>
      </w:tblGrid>
      <w:tr w:rsidR="00B3656B" w:rsidTr="00C97F60">
        <w:trPr>
          <w:trHeight w:val="1378"/>
        </w:trPr>
        <w:tc>
          <w:tcPr>
            <w:tcW w:w="2376" w:type="dxa"/>
          </w:tcPr>
          <w:p w:rsidR="00B3656B" w:rsidRPr="00483C58" w:rsidRDefault="002F0442" w:rsidP="00B3656B">
            <w:pPr>
              <w:pStyle w:val="a3"/>
              <w:rPr>
                <w:sz w:val="28"/>
                <w:szCs w:val="28"/>
                <w:lang w:val="tt-RU"/>
              </w:rPr>
            </w:pPr>
            <w:r w:rsidRPr="00483C58">
              <w:rPr>
                <w:sz w:val="28"/>
                <w:szCs w:val="28"/>
                <w:lang w:val="tt-RU"/>
              </w:rPr>
              <w:t xml:space="preserve">Программаның </w:t>
            </w:r>
          </w:p>
          <w:p w:rsidR="002F0442" w:rsidRPr="00483C58" w:rsidRDefault="002F0442" w:rsidP="00B3656B">
            <w:pPr>
              <w:pStyle w:val="a3"/>
              <w:rPr>
                <w:sz w:val="28"/>
                <w:szCs w:val="28"/>
                <w:lang w:val="tt-RU"/>
              </w:rPr>
            </w:pPr>
            <w:r w:rsidRPr="00483C58">
              <w:rPr>
                <w:sz w:val="28"/>
                <w:szCs w:val="28"/>
                <w:lang w:val="tt-RU"/>
              </w:rPr>
              <w:t>исеме</w:t>
            </w:r>
          </w:p>
        </w:tc>
        <w:tc>
          <w:tcPr>
            <w:tcW w:w="7195" w:type="dxa"/>
          </w:tcPr>
          <w:p w:rsidR="002F0442" w:rsidRPr="00483C58" w:rsidRDefault="002F0442" w:rsidP="002F0442">
            <w:pPr>
              <w:pStyle w:val="a3"/>
              <w:rPr>
                <w:sz w:val="28"/>
                <w:szCs w:val="28"/>
                <w:lang w:val="tt-RU"/>
              </w:rPr>
            </w:pPr>
            <w:r w:rsidRPr="00483C58">
              <w:rPr>
                <w:sz w:val="28"/>
                <w:szCs w:val="28"/>
                <w:lang w:val="tt-RU"/>
              </w:rPr>
              <w:t>Тукай</w:t>
            </w:r>
            <w:r w:rsidR="00933E47" w:rsidRPr="00483C58">
              <w:rPr>
                <w:sz w:val="28"/>
                <w:szCs w:val="28"/>
                <w:lang w:val="tt-RU"/>
              </w:rPr>
              <w:t xml:space="preserve"> </w:t>
            </w:r>
            <w:r w:rsidRPr="00483C58">
              <w:rPr>
                <w:sz w:val="28"/>
                <w:szCs w:val="28"/>
                <w:lang w:val="tt-RU"/>
              </w:rPr>
              <w:t xml:space="preserve"> муниципаль </w:t>
            </w:r>
            <w:r w:rsidR="00933E47" w:rsidRPr="00483C58">
              <w:rPr>
                <w:sz w:val="28"/>
                <w:szCs w:val="28"/>
                <w:lang w:val="tt-RU"/>
              </w:rPr>
              <w:t xml:space="preserve"> </w:t>
            </w:r>
            <w:r w:rsidRPr="00483C58">
              <w:rPr>
                <w:sz w:val="28"/>
                <w:szCs w:val="28"/>
                <w:lang w:val="tt-RU"/>
              </w:rPr>
              <w:t>районы</w:t>
            </w:r>
            <w:r w:rsidR="00933E47" w:rsidRPr="00483C58">
              <w:rPr>
                <w:sz w:val="28"/>
                <w:szCs w:val="28"/>
                <w:lang w:val="tt-RU"/>
              </w:rPr>
              <w:t xml:space="preserve"> </w:t>
            </w:r>
            <w:r w:rsidRPr="00483C58">
              <w:rPr>
                <w:sz w:val="28"/>
                <w:szCs w:val="28"/>
                <w:lang w:val="tt-RU"/>
              </w:rPr>
              <w:t xml:space="preserve"> территориясендә</w:t>
            </w:r>
            <w:r w:rsidR="00933E47" w:rsidRPr="00483C58">
              <w:rPr>
                <w:sz w:val="28"/>
                <w:szCs w:val="28"/>
                <w:lang w:val="tt-RU"/>
              </w:rPr>
              <w:t xml:space="preserve"> </w:t>
            </w:r>
            <w:r w:rsidRPr="00483C58">
              <w:rPr>
                <w:sz w:val="28"/>
                <w:szCs w:val="28"/>
                <w:lang w:val="tt-RU"/>
              </w:rPr>
              <w:t xml:space="preserve"> урнашкан күпфатирлы</w:t>
            </w:r>
            <w:r w:rsidR="00933E47" w:rsidRPr="00483C58">
              <w:rPr>
                <w:sz w:val="28"/>
                <w:szCs w:val="28"/>
                <w:lang w:val="tt-RU"/>
              </w:rPr>
              <w:t xml:space="preserve"> </w:t>
            </w:r>
            <w:r w:rsidRPr="00483C58">
              <w:rPr>
                <w:sz w:val="28"/>
                <w:szCs w:val="28"/>
                <w:lang w:val="tt-RU"/>
              </w:rPr>
              <w:t xml:space="preserve"> йортлардагы</w:t>
            </w:r>
            <w:r w:rsidR="00933E47" w:rsidRPr="00483C58">
              <w:rPr>
                <w:sz w:val="28"/>
                <w:szCs w:val="28"/>
                <w:lang w:val="tt-RU"/>
              </w:rPr>
              <w:t xml:space="preserve"> </w:t>
            </w:r>
            <w:r w:rsidRPr="00483C58">
              <w:rPr>
                <w:sz w:val="28"/>
                <w:szCs w:val="28"/>
                <w:lang w:val="tt-RU"/>
              </w:rPr>
              <w:t xml:space="preserve"> гомуми</w:t>
            </w:r>
            <w:r w:rsidR="00933E47" w:rsidRPr="00483C58">
              <w:rPr>
                <w:sz w:val="28"/>
                <w:szCs w:val="28"/>
                <w:lang w:val="tt-RU"/>
              </w:rPr>
              <w:t xml:space="preserve"> </w:t>
            </w:r>
            <w:r w:rsidRPr="00483C58">
              <w:rPr>
                <w:sz w:val="28"/>
                <w:szCs w:val="28"/>
                <w:lang w:val="tt-RU"/>
              </w:rPr>
              <w:t xml:space="preserve"> милекне</w:t>
            </w:r>
            <w:r w:rsidR="00933E47" w:rsidRPr="00483C58">
              <w:rPr>
                <w:sz w:val="28"/>
                <w:szCs w:val="28"/>
                <w:lang w:val="tt-RU"/>
              </w:rPr>
              <w:t xml:space="preserve"> </w:t>
            </w:r>
            <w:r w:rsidRPr="00483C58">
              <w:rPr>
                <w:sz w:val="28"/>
                <w:szCs w:val="28"/>
                <w:lang w:val="tt-RU"/>
              </w:rPr>
              <w:t xml:space="preserve"> капиталь төзекләндерү</w:t>
            </w:r>
            <w:r w:rsidR="00933E47" w:rsidRPr="00483C58">
              <w:rPr>
                <w:sz w:val="28"/>
                <w:szCs w:val="28"/>
                <w:lang w:val="tt-RU"/>
              </w:rPr>
              <w:t xml:space="preserve"> </w:t>
            </w:r>
            <w:r w:rsidRPr="00483C58">
              <w:rPr>
                <w:sz w:val="28"/>
                <w:szCs w:val="28"/>
                <w:lang w:val="tt-RU"/>
              </w:rPr>
              <w:t xml:space="preserve"> буенча</w:t>
            </w:r>
            <w:r w:rsidR="00933E47" w:rsidRPr="00483C58">
              <w:rPr>
                <w:sz w:val="28"/>
                <w:szCs w:val="28"/>
                <w:lang w:val="tt-RU"/>
              </w:rPr>
              <w:t xml:space="preserve"> </w:t>
            </w:r>
            <w:r w:rsidRPr="00483C58">
              <w:rPr>
                <w:sz w:val="28"/>
                <w:szCs w:val="28"/>
                <w:lang w:val="tt-RU"/>
              </w:rPr>
              <w:t xml:space="preserve"> район программасы</w:t>
            </w:r>
            <w:r w:rsidR="00933E47" w:rsidRPr="00483C58">
              <w:rPr>
                <w:sz w:val="28"/>
                <w:szCs w:val="28"/>
                <w:lang w:val="tt-RU"/>
              </w:rPr>
              <w:t xml:space="preserve"> </w:t>
            </w:r>
          </w:p>
          <w:p w:rsidR="00B3656B" w:rsidRDefault="002F0442" w:rsidP="00B3656B">
            <w:pPr>
              <w:pStyle w:val="a3"/>
              <w:rPr>
                <w:sz w:val="28"/>
                <w:szCs w:val="28"/>
                <w:lang w:val="tt-RU"/>
              </w:rPr>
            </w:pPr>
            <w:r w:rsidRPr="00483C58">
              <w:rPr>
                <w:sz w:val="28"/>
                <w:szCs w:val="28"/>
                <w:lang w:val="tt-RU"/>
              </w:rPr>
              <w:t>(алга таба – программа)</w:t>
            </w:r>
          </w:p>
          <w:p w:rsidR="00483C58" w:rsidRPr="00483C58" w:rsidRDefault="00483C58" w:rsidP="00B3656B">
            <w:pPr>
              <w:pStyle w:val="a3"/>
              <w:rPr>
                <w:sz w:val="28"/>
                <w:szCs w:val="28"/>
                <w:lang w:val="tt-RU"/>
              </w:rPr>
            </w:pPr>
          </w:p>
        </w:tc>
      </w:tr>
      <w:tr w:rsidR="00B3656B" w:rsidRPr="00F17E48" w:rsidTr="002F0442">
        <w:tc>
          <w:tcPr>
            <w:tcW w:w="2376" w:type="dxa"/>
          </w:tcPr>
          <w:p w:rsidR="00B3656B" w:rsidRDefault="00483C58" w:rsidP="00483C58">
            <w:pPr>
              <w:pStyle w:val="a3"/>
              <w:rPr>
                <w:sz w:val="28"/>
                <w:szCs w:val="28"/>
                <w:lang w:val="tt-RU"/>
              </w:rPr>
            </w:pPr>
            <w:r w:rsidRPr="00483C58">
              <w:rPr>
                <w:sz w:val="28"/>
                <w:szCs w:val="28"/>
                <w:lang w:val="tt-RU"/>
              </w:rPr>
              <w:t>Программаны эшләү турында карар кабул итү өчен нигезләмә</w:t>
            </w:r>
          </w:p>
          <w:p w:rsidR="00C97F60" w:rsidRPr="00483C58" w:rsidRDefault="00C97F60" w:rsidP="00483C58">
            <w:pPr>
              <w:pStyle w:val="a3"/>
              <w:rPr>
                <w:sz w:val="28"/>
                <w:szCs w:val="28"/>
                <w:lang w:val="tt-RU"/>
              </w:rPr>
            </w:pPr>
          </w:p>
        </w:tc>
        <w:tc>
          <w:tcPr>
            <w:tcW w:w="7195" w:type="dxa"/>
          </w:tcPr>
          <w:p w:rsidR="00483C58" w:rsidRDefault="00483C58" w:rsidP="00B3656B">
            <w:pPr>
              <w:pStyle w:val="a3"/>
              <w:rPr>
                <w:sz w:val="28"/>
                <w:szCs w:val="28"/>
                <w:lang w:val="tt-RU"/>
              </w:rPr>
            </w:pPr>
            <w:r w:rsidRPr="00483C58">
              <w:rPr>
                <w:sz w:val="28"/>
                <w:szCs w:val="28"/>
                <w:lang w:val="tt-RU"/>
              </w:rPr>
              <w:t>Россия Федерациясе торак кодексы, 2013 ел, 25.06. “Татарстан Республикасында күпфатирлы  йортлардагы  гомуми  милекне  капиталь төзекләндерүне</w:t>
            </w:r>
            <w:r w:rsidR="00A908B0">
              <w:rPr>
                <w:sz w:val="28"/>
                <w:szCs w:val="28"/>
                <w:lang w:val="tt-RU"/>
              </w:rPr>
              <w:t xml:space="preserve"> </w:t>
            </w:r>
            <w:r w:rsidRPr="00483C58">
              <w:rPr>
                <w:sz w:val="28"/>
                <w:szCs w:val="28"/>
                <w:lang w:val="tt-RU"/>
              </w:rPr>
              <w:t xml:space="preserve"> оештыру турында”гы 52нче ТР Законы </w:t>
            </w:r>
          </w:p>
          <w:p w:rsidR="00B3656B" w:rsidRPr="00483C58" w:rsidRDefault="00483C58" w:rsidP="00B3656B">
            <w:pPr>
              <w:pStyle w:val="a3"/>
              <w:rPr>
                <w:sz w:val="28"/>
                <w:szCs w:val="28"/>
                <w:lang w:val="tt-RU"/>
              </w:rPr>
            </w:pPr>
            <w:r w:rsidRPr="00483C58">
              <w:rPr>
                <w:sz w:val="28"/>
                <w:szCs w:val="28"/>
                <w:lang w:val="tt-RU"/>
              </w:rPr>
              <w:t xml:space="preserve"> </w:t>
            </w:r>
          </w:p>
        </w:tc>
      </w:tr>
      <w:tr w:rsidR="00B3656B" w:rsidRPr="00483C58" w:rsidTr="00C97F60">
        <w:trPr>
          <w:trHeight w:val="1059"/>
        </w:trPr>
        <w:tc>
          <w:tcPr>
            <w:tcW w:w="2376" w:type="dxa"/>
          </w:tcPr>
          <w:p w:rsidR="00C97F60" w:rsidRDefault="00C97F60" w:rsidP="00B3656B">
            <w:pPr>
              <w:pStyle w:val="a3"/>
              <w:rPr>
                <w:sz w:val="28"/>
                <w:szCs w:val="28"/>
                <w:lang w:val="tt-RU"/>
              </w:rPr>
            </w:pPr>
          </w:p>
          <w:p w:rsidR="00B3656B" w:rsidRDefault="00483C58" w:rsidP="00B3656B">
            <w:pPr>
              <w:pStyle w:val="a3"/>
              <w:rPr>
                <w:sz w:val="28"/>
                <w:szCs w:val="28"/>
                <w:lang w:val="tt-RU"/>
              </w:rPr>
            </w:pPr>
            <w:r w:rsidRPr="00483C58">
              <w:rPr>
                <w:sz w:val="28"/>
                <w:szCs w:val="28"/>
                <w:lang w:val="tt-RU"/>
              </w:rPr>
              <w:t>Программаны эшләүче</w:t>
            </w:r>
          </w:p>
          <w:p w:rsidR="00483C58" w:rsidRPr="00483C58" w:rsidRDefault="00483C58" w:rsidP="00B3656B">
            <w:pPr>
              <w:pStyle w:val="a3"/>
              <w:rPr>
                <w:sz w:val="28"/>
                <w:szCs w:val="28"/>
                <w:lang w:val="tt-RU"/>
              </w:rPr>
            </w:pPr>
          </w:p>
        </w:tc>
        <w:tc>
          <w:tcPr>
            <w:tcW w:w="7195" w:type="dxa"/>
          </w:tcPr>
          <w:p w:rsidR="00C97F60" w:rsidRDefault="00C97F60" w:rsidP="00B3656B">
            <w:pPr>
              <w:pStyle w:val="a3"/>
              <w:rPr>
                <w:sz w:val="28"/>
                <w:szCs w:val="28"/>
                <w:lang w:val="tt-RU"/>
              </w:rPr>
            </w:pPr>
          </w:p>
          <w:p w:rsidR="00B3656B" w:rsidRPr="00483C58" w:rsidRDefault="00483C58" w:rsidP="00B3656B">
            <w:pPr>
              <w:pStyle w:val="a3"/>
              <w:rPr>
                <w:sz w:val="28"/>
                <w:szCs w:val="28"/>
              </w:rPr>
            </w:pPr>
            <w:r w:rsidRPr="00483C58">
              <w:rPr>
                <w:sz w:val="28"/>
                <w:szCs w:val="28"/>
                <w:lang w:val="tt-RU"/>
              </w:rPr>
              <w:t>Тукай муниципаль районы Башкарма комитеты</w:t>
            </w:r>
          </w:p>
        </w:tc>
      </w:tr>
      <w:tr w:rsidR="00B3656B" w:rsidRPr="00F17E48" w:rsidTr="002F0442">
        <w:tc>
          <w:tcPr>
            <w:tcW w:w="2376" w:type="dxa"/>
          </w:tcPr>
          <w:p w:rsidR="00C97F60" w:rsidRPr="00A908B0" w:rsidRDefault="00C97F60" w:rsidP="00B3656B">
            <w:pPr>
              <w:pStyle w:val="a3"/>
              <w:rPr>
                <w:sz w:val="28"/>
                <w:szCs w:val="28"/>
                <w:lang w:val="tt-RU"/>
              </w:rPr>
            </w:pPr>
          </w:p>
          <w:p w:rsidR="00B3656B" w:rsidRPr="00A908B0" w:rsidRDefault="00483C58" w:rsidP="00B3656B">
            <w:pPr>
              <w:pStyle w:val="a3"/>
              <w:rPr>
                <w:sz w:val="28"/>
                <w:szCs w:val="28"/>
                <w:lang w:val="tt-RU"/>
              </w:rPr>
            </w:pPr>
            <w:r w:rsidRPr="00A908B0">
              <w:rPr>
                <w:sz w:val="28"/>
                <w:szCs w:val="28"/>
                <w:lang w:val="tt-RU"/>
              </w:rPr>
              <w:t>Программаның максаты</w:t>
            </w:r>
          </w:p>
          <w:p w:rsidR="00483C58" w:rsidRPr="00A908B0" w:rsidRDefault="00483C58" w:rsidP="00B3656B">
            <w:pPr>
              <w:pStyle w:val="a3"/>
              <w:rPr>
                <w:sz w:val="28"/>
                <w:szCs w:val="28"/>
                <w:lang w:val="tt-RU"/>
              </w:rPr>
            </w:pPr>
          </w:p>
        </w:tc>
        <w:tc>
          <w:tcPr>
            <w:tcW w:w="7195" w:type="dxa"/>
          </w:tcPr>
          <w:p w:rsidR="00C97F60" w:rsidRDefault="00C97F60" w:rsidP="00B3656B">
            <w:pPr>
              <w:pStyle w:val="a3"/>
              <w:rPr>
                <w:sz w:val="28"/>
                <w:szCs w:val="28"/>
                <w:lang w:val="tt-RU"/>
              </w:rPr>
            </w:pPr>
          </w:p>
          <w:p w:rsidR="00B3656B" w:rsidRPr="00C97F60" w:rsidRDefault="00C97F60" w:rsidP="00B3656B">
            <w:pPr>
              <w:pStyle w:val="a3"/>
              <w:rPr>
                <w:sz w:val="28"/>
                <w:szCs w:val="28"/>
                <w:lang w:val="tt-RU"/>
              </w:rPr>
            </w:pPr>
            <w:r>
              <w:rPr>
                <w:sz w:val="28"/>
                <w:szCs w:val="28"/>
                <w:lang w:val="tt-RU"/>
              </w:rPr>
              <w:t>Халыкка имин һәм кулай яшәү шартлары тудыру.  Тукай муниципаль районындагы торак фондының сакланышын тәэмин итү, яңарту һәм сыйфатын яхшырту, күпфатирлы йортларның техник халәтен яхшырту</w:t>
            </w:r>
            <w:r w:rsidR="00866BBE">
              <w:rPr>
                <w:sz w:val="28"/>
                <w:szCs w:val="28"/>
                <w:lang w:val="tt-RU"/>
              </w:rPr>
              <w:t>. Бу эшләр авария хәлендәге һәм күчерелергә тиешле йортларга,</w:t>
            </w:r>
            <w:r w:rsidR="00A908B0">
              <w:rPr>
                <w:sz w:val="28"/>
                <w:szCs w:val="28"/>
                <w:lang w:val="tt-RU"/>
              </w:rPr>
              <w:t xml:space="preserve"> шулай ук</w:t>
            </w:r>
            <w:r w:rsidR="00866BBE">
              <w:rPr>
                <w:sz w:val="28"/>
                <w:szCs w:val="28"/>
                <w:lang w:val="tt-RU"/>
              </w:rPr>
              <w:t xml:space="preserve"> күпфатирлы йорт урнашкан җир участогы</w:t>
            </w:r>
            <w:r w:rsidR="00D011D4">
              <w:rPr>
                <w:sz w:val="28"/>
                <w:szCs w:val="28"/>
                <w:lang w:val="tt-RU"/>
              </w:rPr>
              <w:t xml:space="preserve">н, әлеге </w:t>
            </w:r>
            <w:r w:rsidR="00A908B0">
              <w:rPr>
                <w:sz w:val="28"/>
                <w:szCs w:val="28"/>
                <w:lang w:val="tt-RU"/>
              </w:rPr>
              <w:t>йорттагы һәр торак бүлмәне</w:t>
            </w:r>
            <w:r w:rsidR="00866BBE">
              <w:rPr>
                <w:sz w:val="28"/>
                <w:szCs w:val="28"/>
                <w:lang w:val="tt-RU"/>
              </w:rPr>
              <w:t xml:space="preserve"> дәүләт яки муниципаль </w:t>
            </w:r>
            <w:r w:rsidR="00D011D4">
              <w:rPr>
                <w:sz w:val="28"/>
                <w:szCs w:val="28"/>
                <w:lang w:val="tt-RU"/>
              </w:rPr>
              <w:t>максатлар өчен</w:t>
            </w:r>
            <w:r w:rsidR="00A908B0">
              <w:rPr>
                <w:sz w:val="28"/>
                <w:szCs w:val="28"/>
                <w:lang w:val="tt-RU"/>
              </w:rPr>
              <w:t xml:space="preserve"> алу турында дәүләт властеның башкарма органы яки җирле үзидарә органы тарафыннан карарлар кабул ителгән очракларга кагылмый.</w:t>
            </w:r>
          </w:p>
        </w:tc>
      </w:tr>
      <w:tr w:rsidR="00B3656B" w:rsidRPr="00F17E48" w:rsidTr="002F0442">
        <w:tc>
          <w:tcPr>
            <w:tcW w:w="2376" w:type="dxa"/>
          </w:tcPr>
          <w:p w:rsidR="00B3656B" w:rsidRPr="00A908B0" w:rsidRDefault="00A908B0" w:rsidP="00B3656B">
            <w:pPr>
              <w:pStyle w:val="a3"/>
              <w:rPr>
                <w:sz w:val="28"/>
                <w:szCs w:val="28"/>
                <w:lang w:val="tt-RU"/>
              </w:rPr>
            </w:pPr>
            <w:r w:rsidRPr="00A908B0">
              <w:rPr>
                <w:sz w:val="28"/>
                <w:szCs w:val="28"/>
                <w:lang w:val="tt-RU"/>
              </w:rPr>
              <w:t>Программаның бурычлары</w:t>
            </w:r>
          </w:p>
        </w:tc>
        <w:tc>
          <w:tcPr>
            <w:tcW w:w="7195" w:type="dxa"/>
          </w:tcPr>
          <w:p w:rsidR="00B3656B" w:rsidRDefault="00A908B0" w:rsidP="00B3656B">
            <w:pPr>
              <w:pStyle w:val="a3"/>
              <w:rPr>
                <w:b/>
                <w:sz w:val="28"/>
                <w:szCs w:val="28"/>
                <w:lang w:val="tt-RU"/>
              </w:rPr>
            </w:pPr>
            <w:r>
              <w:rPr>
                <w:sz w:val="28"/>
                <w:szCs w:val="28"/>
                <w:lang w:val="tt-RU"/>
              </w:rPr>
              <w:t>К</w:t>
            </w:r>
            <w:r w:rsidRPr="00483C58">
              <w:rPr>
                <w:sz w:val="28"/>
                <w:szCs w:val="28"/>
                <w:lang w:val="tt-RU"/>
              </w:rPr>
              <w:t>үпфатирлы  йортлардагы  гомуми  милекне  капиталь төзекләндерү</w:t>
            </w:r>
            <w:r>
              <w:rPr>
                <w:sz w:val="28"/>
                <w:szCs w:val="28"/>
                <w:lang w:val="tt-RU"/>
              </w:rPr>
              <w:t xml:space="preserve">не </w:t>
            </w:r>
            <w:r w:rsidR="002D7459">
              <w:rPr>
                <w:sz w:val="28"/>
                <w:szCs w:val="28"/>
                <w:lang w:val="tt-RU"/>
              </w:rPr>
              <w:t xml:space="preserve"> </w:t>
            </w:r>
            <w:r>
              <w:rPr>
                <w:sz w:val="28"/>
                <w:szCs w:val="28"/>
                <w:lang w:val="tt-RU"/>
              </w:rPr>
              <w:t xml:space="preserve">нәтиҗәле итеп </w:t>
            </w:r>
            <w:r w:rsidR="002D7459">
              <w:rPr>
                <w:sz w:val="28"/>
                <w:szCs w:val="28"/>
                <w:lang w:val="tt-RU"/>
              </w:rPr>
              <w:t xml:space="preserve"> </w:t>
            </w:r>
            <w:r>
              <w:rPr>
                <w:sz w:val="28"/>
                <w:szCs w:val="28"/>
                <w:lang w:val="tt-RU"/>
              </w:rPr>
              <w:t xml:space="preserve">планлаштыру </w:t>
            </w:r>
            <w:r w:rsidR="002D7459">
              <w:rPr>
                <w:sz w:val="28"/>
                <w:szCs w:val="28"/>
                <w:lang w:val="tt-RU"/>
              </w:rPr>
              <w:t xml:space="preserve"> </w:t>
            </w:r>
            <w:r>
              <w:rPr>
                <w:sz w:val="28"/>
                <w:szCs w:val="28"/>
                <w:lang w:val="tt-RU"/>
              </w:rPr>
              <w:t xml:space="preserve">һәм оештыру, </w:t>
            </w:r>
            <w:r w:rsidR="002D7459">
              <w:rPr>
                <w:sz w:val="28"/>
                <w:szCs w:val="28"/>
                <w:lang w:val="tt-RU"/>
              </w:rPr>
              <w:t xml:space="preserve"> капиталь  төзекләндерү барышында </w:t>
            </w:r>
            <w:r w:rsidR="00A22144">
              <w:rPr>
                <w:sz w:val="28"/>
                <w:szCs w:val="28"/>
                <w:lang w:val="tt-RU"/>
              </w:rPr>
              <w:t>о</w:t>
            </w:r>
            <w:r>
              <w:rPr>
                <w:sz w:val="28"/>
                <w:szCs w:val="28"/>
                <w:lang w:val="tt-RU"/>
              </w:rPr>
              <w:t>закка чыдый торган материаллар</w:t>
            </w:r>
            <w:r w:rsidR="00A22144">
              <w:rPr>
                <w:sz w:val="28"/>
                <w:szCs w:val="28"/>
                <w:lang w:val="tt-RU"/>
              </w:rPr>
              <w:t xml:space="preserve"> һәм</w:t>
            </w:r>
            <w:r w:rsidR="002D7459">
              <w:rPr>
                <w:sz w:val="28"/>
                <w:szCs w:val="28"/>
                <w:lang w:val="tt-RU"/>
              </w:rPr>
              <w:t xml:space="preserve"> ресурсны саклый торган технологияләр кулланып, нәтиҗәле һәм комплекслы </w:t>
            </w:r>
            <w:r w:rsidR="002D7459">
              <w:rPr>
                <w:sz w:val="28"/>
                <w:szCs w:val="28"/>
                <w:lang w:val="tt-RU"/>
              </w:rPr>
              <w:lastRenderedPageBreak/>
              <w:t xml:space="preserve">техник карарлар кабул итүгә ирешү </w:t>
            </w:r>
            <w:r w:rsidRPr="00483C58">
              <w:rPr>
                <w:sz w:val="28"/>
                <w:szCs w:val="28"/>
                <w:lang w:val="tt-RU"/>
              </w:rPr>
              <w:t xml:space="preserve">  </w:t>
            </w:r>
          </w:p>
        </w:tc>
      </w:tr>
      <w:tr w:rsidR="00B3656B" w:rsidRPr="00483C58" w:rsidTr="002F0442">
        <w:tc>
          <w:tcPr>
            <w:tcW w:w="2376" w:type="dxa"/>
          </w:tcPr>
          <w:p w:rsidR="00B3656B" w:rsidRPr="002D7459" w:rsidRDefault="002D7459" w:rsidP="00B3656B">
            <w:pPr>
              <w:pStyle w:val="a3"/>
              <w:rPr>
                <w:sz w:val="28"/>
                <w:szCs w:val="28"/>
                <w:lang w:val="tt-RU"/>
              </w:rPr>
            </w:pPr>
            <w:r w:rsidRPr="002D7459">
              <w:rPr>
                <w:sz w:val="28"/>
                <w:szCs w:val="28"/>
                <w:lang w:val="tt-RU"/>
              </w:rPr>
              <w:lastRenderedPageBreak/>
              <w:t>Программаны реализацияләү сроклары</w:t>
            </w:r>
          </w:p>
        </w:tc>
        <w:tc>
          <w:tcPr>
            <w:tcW w:w="7195" w:type="dxa"/>
          </w:tcPr>
          <w:p w:rsidR="002D7459" w:rsidRDefault="002D7459" w:rsidP="00B3656B">
            <w:pPr>
              <w:pStyle w:val="a3"/>
              <w:rPr>
                <w:sz w:val="28"/>
                <w:szCs w:val="28"/>
                <w:lang w:val="tt-RU"/>
              </w:rPr>
            </w:pPr>
          </w:p>
          <w:p w:rsidR="00B3656B" w:rsidRPr="002D7459" w:rsidRDefault="002D7459" w:rsidP="00B3656B">
            <w:pPr>
              <w:pStyle w:val="a3"/>
              <w:rPr>
                <w:sz w:val="28"/>
                <w:szCs w:val="28"/>
                <w:lang w:val="tt-RU"/>
              </w:rPr>
            </w:pPr>
            <w:r w:rsidRPr="002D7459">
              <w:rPr>
                <w:sz w:val="28"/>
                <w:szCs w:val="28"/>
                <w:lang w:val="tt-RU"/>
              </w:rPr>
              <w:t>2014-2043 еллар</w:t>
            </w:r>
          </w:p>
        </w:tc>
      </w:tr>
      <w:tr w:rsidR="00B3656B" w:rsidRPr="00F17E48" w:rsidTr="002F0442">
        <w:tc>
          <w:tcPr>
            <w:tcW w:w="2376" w:type="dxa"/>
          </w:tcPr>
          <w:p w:rsidR="00B3656B" w:rsidRPr="00B265C9" w:rsidRDefault="002D7459" w:rsidP="00B3656B">
            <w:pPr>
              <w:pStyle w:val="a3"/>
              <w:rPr>
                <w:sz w:val="28"/>
                <w:szCs w:val="28"/>
                <w:lang w:val="tt-RU"/>
              </w:rPr>
            </w:pPr>
            <w:r w:rsidRPr="00B265C9">
              <w:rPr>
                <w:sz w:val="28"/>
                <w:szCs w:val="28"/>
                <w:lang w:val="tt-RU"/>
              </w:rPr>
              <w:t>Программаны тормышка ашыруның</w:t>
            </w:r>
            <w:r w:rsidR="00B265C9" w:rsidRPr="00B265C9">
              <w:rPr>
                <w:sz w:val="28"/>
                <w:szCs w:val="28"/>
                <w:lang w:val="tt-RU"/>
              </w:rPr>
              <w:t xml:space="preserve"> көтелгән ахыргы нәтиҗәләре</w:t>
            </w:r>
          </w:p>
        </w:tc>
        <w:tc>
          <w:tcPr>
            <w:tcW w:w="7195" w:type="dxa"/>
          </w:tcPr>
          <w:p w:rsidR="00B3656B" w:rsidRPr="00B265C9" w:rsidRDefault="00B265C9" w:rsidP="00B3656B">
            <w:pPr>
              <w:pStyle w:val="a3"/>
              <w:rPr>
                <w:sz w:val="28"/>
                <w:szCs w:val="28"/>
                <w:lang w:val="tt-RU"/>
              </w:rPr>
            </w:pPr>
            <w:r w:rsidRPr="00B265C9">
              <w:rPr>
                <w:sz w:val="28"/>
                <w:szCs w:val="28"/>
                <w:lang w:val="tt-RU"/>
              </w:rPr>
              <w:t>Торак фондын Россия Федерациясе законы таләпләренә туры китерү</w:t>
            </w:r>
            <w:r>
              <w:rPr>
                <w:sz w:val="28"/>
                <w:szCs w:val="28"/>
                <w:lang w:val="tt-RU"/>
              </w:rPr>
              <w:t>(шул исәптән, халыкның санитар-эпидемиологик халәте, техник көйләнеш, кулланучыларның хокукларын яклау турындагы закон таләпләренә)</w:t>
            </w:r>
          </w:p>
        </w:tc>
      </w:tr>
      <w:tr w:rsidR="00B3656B" w:rsidRPr="00F17E48" w:rsidTr="002F0442">
        <w:tc>
          <w:tcPr>
            <w:tcW w:w="2376" w:type="dxa"/>
          </w:tcPr>
          <w:p w:rsidR="00B3656B" w:rsidRPr="00B265C9" w:rsidRDefault="00B265C9" w:rsidP="00B3656B">
            <w:pPr>
              <w:pStyle w:val="a3"/>
              <w:rPr>
                <w:sz w:val="28"/>
                <w:szCs w:val="28"/>
                <w:lang w:val="tt-RU"/>
              </w:rPr>
            </w:pPr>
            <w:r w:rsidRPr="00B265C9">
              <w:rPr>
                <w:sz w:val="28"/>
                <w:szCs w:val="28"/>
                <w:lang w:val="tt-RU"/>
              </w:rPr>
              <w:t>Программаның үтәлешенә контрол</w:t>
            </w:r>
            <w:proofErr w:type="spellStart"/>
            <w:r w:rsidRPr="00B265C9">
              <w:rPr>
                <w:sz w:val="28"/>
                <w:szCs w:val="28"/>
              </w:rPr>
              <w:t>ь</w:t>
            </w:r>
            <w:proofErr w:type="spellEnd"/>
            <w:r w:rsidRPr="00B265C9">
              <w:rPr>
                <w:sz w:val="28"/>
                <w:szCs w:val="28"/>
                <w:lang w:val="tt-RU"/>
              </w:rPr>
              <w:t xml:space="preserve"> оештыру системасы</w:t>
            </w:r>
          </w:p>
        </w:tc>
        <w:tc>
          <w:tcPr>
            <w:tcW w:w="7195" w:type="dxa"/>
          </w:tcPr>
          <w:p w:rsidR="00B3656B" w:rsidRPr="00B265C9" w:rsidRDefault="00B265C9" w:rsidP="00B3656B">
            <w:pPr>
              <w:pStyle w:val="a3"/>
              <w:rPr>
                <w:sz w:val="28"/>
                <w:szCs w:val="28"/>
                <w:lang w:val="tt-RU"/>
              </w:rPr>
            </w:pPr>
            <w:r w:rsidRPr="00B265C9">
              <w:rPr>
                <w:sz w:val="28"/>
                <w:szCs w:val="28"/>
                <w:lang w:val="tt-RU"/>
              </w:rPr>
              <w:t xml:space="preserve">Программаны </w:t>
            </w:r>
            <w:r>
              <w:rPr>
                <w:sz w:val="28"/>
                <w:szCs w:val="28"/>
                <w:lang w:val="tt-RU"/>
              </w:rPr>
              <w:t xml:space="preserve">тормышка  ашыруны контрольдә </w:t>
            </w:r>
            <w:r w:rsidRPr="00B265C9">
              <w:rPr>
                <w:sz w:val="28"/>
                <w:szCs w:val="28"/>
                <w:lang w:val="tt-RU"/>
              </w:rPr>
              <w:t xml:space="preserve"> тоту Тукай</w:t>
            </w:r>
            <w:r>
              <w:rPr>
                <w:sz w:val="28"/>
                <w:szCs w:val="28"/>
                <w:lang w:val="tt-RU"/>
              </w:rPr>
              <w:t xml:space="preserve"> </w:t>
            </w:r>
            <w:r w:rsidRPr="00B265C9">
              <w:rPr>
                <w:sz w:val="28"/>
                <w:szCs w:val="28"/>
                <w:lang w:val="tt-RU"/>
              </w:rPr>
              <w:t xml:space="preserve"> муниципаль ра</w:t>
            </w:r>
            <w:r>
              <w:rPr>
                <w:sz w:val="28"/>
                <w:szCs w:val="28"/>
                <w:lang w:val="tt-RU"/>
              </w:rPr>
              <w:t>йоны Башкарма комитетына, авыл җирлеклә</w:t>
            </w:r>
            <w:r w:rsidRPr="00B265C9">
              <w:rPr>
                <w:sz w:val="28"/>
                <w:szCs w:val="28"/>
                <w:lang w:val="tt-RU"/>
              </w:rPr>
              <w:t>ре</w:t>
            </w:r>
            <w:r>
              <w:rPr>
                <w:sz w:val="28"/>
                <w:szCs w:val="28"/>
                <w:lang w:val="tt-RU"/>
              </w:rPr>
              <w:t xml:space="preserve"> </w:t>
            </w:r>
            <w:r w:rsidRPr="00B265C9">
              <w:rPr>
                <w:sz w:val="28"/>
                <w:szCs w:val="28"/>
                <w:lang w:val="tt-RU"/>
              </w:rPr>
              <w:t xml:space="preserve"> башлыкларына, </w:t>
            </w:r>
            <w:r>
              <w:rPr>
                <w:sz w:val="28"/>
                <w:szCs w:val="28"/>
                <w:lang w:val="tt-RU"/>
              </w:rPr>
              <w:t xml:space="preserve"> идарә итү компанияләренә  йөклә</w:t>
            </w:r>
            <w:r w:rsidRPr="00B265C9">
              <w:rPr>
                <w:sz w:val="28"/>
                <w:szCs w:val="28"/>
                <w:lang w:val="tt-RU"/>
              </w:rPr>
              <w:t>н</w:t>
            </w:r>
            <w:r>
              <w:rPr>
                <w:sz w:val="28"/>
                <w:szCs w:val="28"/>
                <w:lang w:val="tt-RU"/>
              </w:rPr>
              <w:t>ә</w:t>
            </w:r>
          </w:p>
        </w:tc>
      </w:tr>
    </w:tbl>
    <w:p w:rsidR="007A55A9" w:rsidRDefault="005D0B00" w:rsidP="005D0B00">
      <w:pPr>
        <w:pStyle w:val="a3"/>
        <w:rPr>
          <w:b/>
          <w:sz w:val="32"/>
          <w:szCs w:val="32"/>
          <w:lang w:val="tt-RU"/>
        </w:rPr>
      </w:pPr>
      <w:r>
        <w:rPr>
          <w:b/>
          <w:sz w:val="28"/>
          <w:szCs w:val="28"/>
          <w:lang w:val="tt-RU"/>
        </w:rPr>
        <w:t xml:space="preserve">                   </w:t>
      </w:r>
      <w:r>
        <w:rPr>
          <w:b/>
          <w:sz w:val="32"/>
          <w:szCs w:val="32"/>
          <w:lang w:val="en-US"/>
        </w:rPr>
        <w:t>I</w:t>
      </w:r>
      <w:r w:rsidR="007A55A9" w:rsidRPr="007A55A9">
        <w:rPr>
          <w:b/>
          <w:sz w:val="32"/>
          <w:szCs w:val="32"/>
          <w:lang w:val="tt-RU"/>
        </w:rPr>
        <w:t>. Проблеманың характеристикасы</w:t>
      </w:r>
    </w:p>
    <w:p w:rsidR="007A55A9" w:rsidRDefault="007A55A9" w:rsidP="007A55A9">
      <w:pPr>
        <w:pStyle w:val="a3"/>
        <w:jc w:val="center"/>
        <w:rPr>
          <w:b/>
          <w:sz w:val="32"/>
          <w:szCs w:val="32"/>
          <w:lang w:val="tt-RU"/>
        </w:rPr>
      </w:pPr>
    </w:p>
    <w:p w:rsidR="0073551B" w:rsidRDefault="007A55A9" w:rsidP="007A55A9">
      <w:pPr>
        <w:pStyle w:val="a3"/>
        <w:rPr>
          <w:sz w:val="28"/>
          <w:szCs w:val="28"/>
          <w:lang w:val="tt-RU"/>
        </w:rPr>
      </w:pPr>
      <w:r>
        <w:rPr>
          <w:sz w:val="28"/>
          <w:szCs w:val="28"/>
          <w:lang w:val="tt-RU"/>
        </w:rPr>
        <w:t>Әлеге</w:t>
      </w:r>
      <w:r w:rsidR="0073551B">
        <w:rPr>
          <w:sz w:val="28"/>
          <w:szCs w:val="28"/>
          <w:lang w:val="tt-RU"/>
        </w:rPr>
        <w:t xml:space="preserve"> программаны кабул итү өчен </w:t>
      </w:r>
      <w:r>
        <w:rPr>
          <w:sz w:val="28"/>
          <w:szCs w:val="28"/>
          <w:lang w:val="tt-RU"/>
        </w:rPr>
        <w:t>күп кенә социаль-икътисадый  факторлар алшарт булып тора. Социаль факторлар</w:t>
      </w:r>
      <w:r w:rsidR="0073551B">
        <w:rPr>
          <w:sz w:val="28"/>
          <w:szCs w:val="28"/>
          <w:lang w:val="tt-RU"/>
        </w:rPr>
        <w:t xml:space="preserve"> - </w:t>
      </w:r>
      <w:r>
        <w:rPr>
          <w:sz w:val="28"/>
          <w:szCs w:val="28"/>
          <w:lang w:val="tt-RU"/>
        </w:rPr>
        <w:t xml:space="preserve"> яшәү  шартларының  түбән булуы һәм торак фонд объе</w:t>
      </w:r>
      <w:r w:rsidR="0073551B">
        <w:rPr>
          <w:sz w:val="28"/>
          <w:szCs w:val="28"/>
          <w:lang w:val="tt-RU"/>
        </w:rPr>
        <w:t>ктларының  жимерек хәлдә  булуына, ә  и</w:t>
      </w:r>
      <w:r w:rsidR="00E90EA2">
        <w:rPr>
          <w:sz w:val="28"/>
          <w:szCs w:val="28"/>
          <w:lang w:val="tt-RU"/>
        </w:rPr>
        <w:t>кътисадый факто</w:t>
      </w:r>
      <w:r w:rsidR="0073551B">
        <w:rPr>
          <w:sz w:val="28"/>
          <w:szCs w:val="28"/>
          <w:lang w:val="tt-RU"/>
        </w:rPr>
        <w:t>рлар – аларны тотуга чыгымнарның</w:t>
      </w:r>
      <w:r w:rsidR="00E90EA2">
        <w:rPr>
          <w:sz w:val="28"/>
          <w:szCs w:val="28"/>
          <w:lang w:val="tt-RU"/>
        </w:rPr>
        <w:t xml:space="preserve"> югары булуына</w:t>
      </w:r>
      <w:r w:rsidR="0073551B">
        <w:rPr>
          <w:sz w:val="28"/>
          <w:szCs w:val="28"/>
          <w:lang w:val="tt-RU"/>
        </w:rPr>
        <w:t xml:space="preserve"> бәйле</w:t>
      </w:r>
      <w:r w:rsidR="00E90EA2">
        <w:rPr>
          <w:sz w:val="28"/>
          <w:szCs w:val="28"/>
          <w:lang w:val="tt-RU"/>
        </w:rPr>
        <w:t xml:space="preserve">. </w:t>
      </w:r>
    </w:p>
    <w:p w:rsidR="005D0B00" w:rsidRPr="00F17E48" w:rsidRDefault="0073551B" w:rsidP="007A55A9">
      <w:pPr>
        <w:pStyle w:val="a3"/>
        <w:rPr>
          <w:sz w:val="28"/>
          <w:szCs w:val="28"/>
          <w:lang w:val="tt-RU"/>
        </w:rPr>
      </w:pPr>
      <w:r>
        <w:rPr>
          <w:sz w:val="28"/>
          <w:szCs w:val="28"/>
          <w:lang w:val="tt-RU"/>
        </w:rPr>
        <w:t xml:space="preserve">Санап үтелгән проблемаларны хәл итү </w:t>
      </w:r>
      <w:r w:rsidR="00B507FC">
        <w:rPr>
          <w:sz w:val="28"/>
          <w:szCs w:val="28"/>
          <w:lang w:val="tt-RU"/>
        </w:rPr>
        <w:t xml:space="preserve">Татарстан Республикасында </w:t>
      </w:r>
      <w:r>
        <w:rPr>
          <w:sz w:val="28"/>
          <w:szCs w:val="28"/>
          <w:lang w:val="tt-RU"/>
        </w:rPr>
        <w:t>“</w:t>
      </w:r>
      <w:r w:rsidR="00B507FC">
        <w:rPr>
          <w:sz w:val="28"/>
          <w:szCs w:val="28"/>
          <w:lang w:val="tt-RU"/>
        </w:rPr>
        <w:t>Россия гражданнарына - а</w:t>
      </w:r>
      <w:r>
        <w:rPr>
          <w:sz w:val="28"/>
          <w:szCs w:val="28"/>
          <w:lang w:val="tt-RU"/>
        </w:rPr>
        <w:t>рзан һәм уңайлы торак”</w:t>
      </w:r>
      <w:r w:rsidR="00B507FC">
        <w:rPr>
          <w:sz w:val="28"/>
          <w:szCs w:val="28"/>
          <w:lang w:val="tt-RU"/>
        </w:rPr>
        <w:t xml:space="preserve"> милли проектының иң өстенлекле юнәлеше бу</w:t>
      </w:r>
      <w:r w:rsidR="0037083B">
        <w:rPr>
          <w:sz w:val="28"/>
          <w:szCs w:val="28"/>
          <w:lang w:val="tt-RU"/>
        </w:rPr>
        <w:t>лып тора. Һәм бу мәсьәләне хәл итү</w:t>
      </w:r>
      <w:r w:rsidR="00B507FC">
        <w:rPr>
          <w:sz w:val="28"/>
          <w:szCs w:val="28"/>
          <w:lang w:val="tt-RU"/>
        </w:rPr>
        <w:t xml:space="preserve"> прграммалы ысулларны кулланып, оештыру, җитештерү, социаль-икътисадый һәм башка чаралар комплексын  шушы программаны тормышка ашыру срокларында үткәргән,</w:t>
      </w:r>
      <w:r w:rsidR="0037083B">
        <w:rPr>
          <w:sz w:val="28"/>
          <w:szCs w:val="28"/>
          <w:lang w:val="tt-RU"/>
        </w:rPr>
        <w:t xml:space="preserve">  </w:t>
      </w:r>
      <w:r w:rsidR="00B507FC">
        <w:rPr>
          <w:sz w:val="28"/>
          <w:szCs w:val="28"/>
          <w:lang w:val="tt-RU"/>
        </w:rPr>
        <w:t xml:space="preserve">Программаны башкаручыларның эшчәнлеге дәүләт заказчысы тарафыннан тулысынча координацияләнгән </w:t>
      </w:r>
      <w:r w:rsidR="0037083B">
        <w:rPr>
          <w:sz w:val="28"/>
          <w:szCs w:val="28"/>
          <w:lang w:val="tt-RU"/>
        </w:rPr>
        <w:t>очракта гына мөмкин булачак.</w:t>
      </w:r>
      <w:r w:rsidR="00B507FC">
        <w:rPr>
          <w:sz w:val="28"/>
          <w:szCs w:val="28"/>
          <w:lang w:val="tt-RU"/>
        </w:rPr>
        <w:t xml:space="preserve">  </w:t>
      </w:r>
    </w:p>
    <w:p w:rsidR="005D0B00" w:rsidRPr="00F17E48" w:rsidRDefault="005D0B00" w:rsidP="007A55A9">
      <w:pPr>
        <w:pStyle w:val="a3"/>
        <w:rPr>
          <w:sz w:val="28"/>
          <w:szCs w:val="28"/>
          <w:lang w:val="tt-RU"/>
        </w:rPr>
      </w:pPr>
    </w:p>
    <w:p w:rsidR="005D0B00" w:rsidRDefault="005D0B00" w:rsidP="005D0B00">
      <w:pPr>
        <w:pStyle w:val="a3"/>
        <w:rPr>
          <w:b/>
          <w:sz w:val="32"/>
          <w:szCs w:val="32"/>
          <w:lang w:val="tt-RU"/>
        </w:rPr>
      </w:pPr>
      <w:r w:rsidRPr="005D0B00">
        <w:rPr>
          <w:b/>
          <w:sz w:val="32"/>
          <w:szCs w:val="32"/>
          <w:lang w:val="tt-RU"/>
        </w:rPr>
        <w:t xml:space="preserve">   </w:t>
      </w:r>
      <w:r>
        <w:rPr>
          <w:b/>
          <w:sz w:val="32"/>
          <w:szCs w:val="32"/>
          <w:lang w:val="tt-RU"/>
        </w:rPr>
        <w:t xml:space="preserve">              </w:t>
      </w:r>
      <w:r w:rsidRPr="005D0B00">
        <w:rPr>
          <w:b/>
          <w:sz w:val="32"/>
          <w:szCs w:val="32"/>
          <w:lang w:val="en-US"/>
        </w:rPr>
        <w:t>II</w:t>
      </w:r>
      <w:r>
        <w:rPr>
          <w:b/>
          <w:sz w:val="32"/>
          <w:szCs w:val="32"/>
          <w:lang w:val="tt-RU"/>
        </w:rPr>
        <w:t>.Төп максат һәм бурычлар, реализацияләү сроклары</w:t>
      </w:r>
    </w:p>
    <w:p w:rsidR="005D0B00" w:rsidRPr="005D0B00" w:rsidRDefault="005D0B00" w:rsidP="005D0B00">
      <w:pPr>
        <w:pStyle w:val="a3"/>
        <w:rPr>
          <w:sz w:val="32"/>
          <w:szCs w:val="32"/>
          <w:lang w:val="tt-RU"/>
        </w:rPr>
      </w:pPr>
    </w:p>
    <w:p w:rsidR="005D0B00" w:rsidRDefault="005D0B00" w:rsidP="005D0B00">
      <w:pPr>
        <w:pStyle w:val="a3"/>
        <w:rPr>
          <w:sz w:val="28"/>
          <w:szCs w:val="28"/>
          <w:lang w:val="tt-RU"/>
        </w:rPr>
      </w:pPr>
      <w:r w:rsidRPr="005D0B00">
        <w:rPr>
          <w:sz w:val="28"/>
          <w:szCs w:val="28"/>
          <w:lang w:val="tt-RU"/>
        </w:rPr>
        <w:t>Программаның төп максатлары</w:t>
      </w:r>
      <w:r>
        <w:rPr>
          <w:sz w:val="28"/>
          <w:szCs w:val="28"/>
          <w:lang w:val="tt-RU"/>
        </w:rPr>
        <w:t>:</w:t>
      </w:r>
    </w:p>
    <w:p w:rsidR="005D0B00" w:rsidRDefault="005D0B00" w:rsidP="005D0B00">
      <w:pPr>
        <w:pStyle w:val="a3"/>
        <w:rPr>
          <w:sz w:val="28"/>
          <w:szCs w:val="28"/>
          <w:lang w:val="tt-RU"/>
        </w:rPr>
      </w:pPr>
      <w:r>
        <w:rPr>
          <w:sz w:val="28"/>
          <w:szCs w:val="28"/>
          <w:lang w:val="tt-RU"/>
        </w:rPr>
        <w:t>Тукай муниципаль районындагы торак фондының сакланышын тәэмин итү, яңарту һәм сыйфатын яхшырту;</w:t>
      </w:r>
    </w:p>
    <w:p w:rsidR="005D0B00" w:rsidRDefault="005D0B00" w:rsidP="005D0B00">
      <w:pPr>
        <w:pStyle w:val="a3"/>
        <w:rPr>
          <w:sz w:val="28"/>
          <w:szCs w:val="28"/>
          <w:lang w:val="tt-RU"/>
        </w:rPr>
      </w:pPr>
      <w:r>
        <w:rPr>
          <w:sz w:val="28"/>
          <w:szCs w:val="28"/>
          <w:lang w:val="tt-RU"/>
        </w:rPr>
        <w:t>Халыкка яшәү өчен куркынычсыз һәм кулай шартлар тудыру.</w:t>
      </w:r>
    </w:p>
    <w:p w:rsidR="005D0B00" w:rsidRDefault="00242642" w:rsidP="005D0B00">
      <w:pPr>
        <w:pStyle w:val="a3"/>
        <w:rPr>
          <w:sz w:val="28"/>
          <w:szCs w:val="28"/>
          <w:lang w:val="tt-RU"/>
        </w:rPr>
      </w:pPr>
      <w:r>
        <w:rPr>
          <w:sz w:val="28"/>
          <w:szCs w:val="28"/>
          <w:lang w:val="tt-RU"/>
        </w:rPr>
        <w:t>Программаның бурычлары:</w:t>
      </w:r>
    </w:p>
    <w:p w:rsidR="00242642" w:rsidRDefault="00242642" w:rsidP="005D0B00">
      <w:pPr>
        <w:pStyle w:val="a3"/>
        <w:rPr>
          <w:sz w:val="28"/>
          <w:szCs w:val="28"/>
          <w:lang w:val="tt-RU"/>
        </w:rPr>
      </w:pPr>
      <w:r>
        <w:rPr>
          <w:sz w:val="28"/>
          <w:szCs w:val="28"/>
          <w:lang w:val="tt-RU"/>
        </w:rPr>
        <w:t>халык белән актив агитация-аңлату эшләре алып бару;</w:t>
      </w:r>
    </w:p>
    <w:p w:rsidR="00242642" w:rsidRDefault="007211E1" w:rsidP="005D0B00">
      <w:pPr>
        <w:pStyle w:val="a3"/>
        <w:rPr>
          <w:sz w:val="28"/>
          <w:szCs w:val="28"/>
          <w:lang w:val="tt-RU"/>
        </w:rPr>
      </w:pPr>
      <w:r>
        <w:rPr>
          <w:sz w:val="28"/>
          <w:szCs w:val="28"/>
          <w:lang w:val="tt-RU"/>
        </w:rPr>
        <w:t>П</w:t>
      </w:r>
      <w:r w:rsidR="00242642">
        <w:rPr>
          <w:sz w:val="28"/>
          <w:szCs w:val="28"/>
          <w:lang w:val="tt-RU"/>
        </w:rPr>
        <w:t xml:space="preserve">рограмманы башкаручыларны сайлап алу процедураларын ачык һәм халыкка </w:t>
      </w:r>
      <w:r>
        <w:rPr>
          <w:sz w:val="28"/>
          <w:szCs w:val="28"/>
          <w:lang w:val="tt-RU"/>
        </w:rPr>
        <w:t>билгеле булырлык итеп үткәрү;</w:t>
      </w:r>
    </w:p>
    <w:p w:rsidR="007211E1" w:rsidRDefault="007211E1" w:rsidP="005D0B00">
      <w:pPr>
        <w:pStyle w:val="a3"/>
        <w:rPr>
          <w:sz w:val="28"/>
          <w:szCs w:val="28"/>
          <w:lang w:val="tt-RU"/>
        </w:rPr>
      </w:pPr>
      <w:r>
        <w:rPr>
          <w:sz w:val="28"/>
          <w:szCs w:val="28"/>
          <w:lang w:val="tt-RU"/>
        </w:rPr>
        <w:t>Нәтиҗәле техник карарлар кабул итү һәм капиталь төзекләндерү барышында озакка чыдый торган материаллар,  ресурсны саклый торган технологияләрнең комплекслы  кулланылуына ирешү.</w:t>
      </w:r>
    </w:p>
    <w:p w:rsidR="007211E1" w:rsidRDefault="007211E1" w:rsidP="005D0B00">
      <w:pPr>
        <w:pStyle w:val="a3"/>
        <w:rPr>
          <w:sz w:val="28"/>
          <w:szCs w:val="28"/>
          <w:lang w:val="tt-RU"/>
        </w:rPr>
      </w:pPr>
      <w:r>
        <w:rPr>
          <w:sz w:val="28"/>
          <w:szCs w:val="28"/>
          <w:lang w:val="tt-RU"/>
        </w:rPr>
        <w:lastRenderedPageBreak/>
        <w:t>Әлеге Программа 2014-2043 елларда реализацияләнәчәк.</w:t>
      </w:r>
    </w:p>
    <w:p w:rsidR="007211E1" w:rsidRDefault="007211E1" w:rsidP="005D0B00">
      <w:pPr>
        <w:pStyle w:val="a3"/>
        <w:rPr>
          <w:sz w:val="28"/>
          <w:szCs w:val="28"/>
          <w:lang w:val="tt-RU"/>
        </w:rPr>
      </w:pPr>
      <w:r>
        <w:rPr>
          <w:sz w:val="28"/>
          <w:szCs w:val="28"/>
          <w:lang w:val="tt-RU"/>
        </w:rPr>
        <w:t>Программаны тормышка ашыру түбәндәге эшләрне тәэмин итәргә тиеш:</w:t>
      </w:r>
    </w:p>
    <w:p w:rsidR="007211E1" w:rsidRDefault="0081133A" w:rsidP="005D0B00">
      <w:pPr>
        <w:pStyle w:val="a3"/>
        <w:rPr>
          <w:sz w:val="28"/>
          <w:szCs w:val="28"/>
          <w:lang w:val="tt-RU"/>
        </w:rPr>
      </w:pPr>
      <w:r>
        <w:rPr>
          <w:sz w:val="28"/>
          <w:szCs w:val="28"/>
          <w:lang w:val="tt-RU"/>
        </w:rPr>
        <w:t>255 күпфатирлы йортларда яшәүче гражданнар өчен имин һәм кулай яшәү шартлары тудыру.</w:t>
      </w:r>
    </w:p>
    <w:p w:rsidR="0081133A" w:rsidRDefault="0081133A" w:rsidP="005D0B00">
      <w:pPr>
        <w:pStyle w:val="a3"/>
        <w:rPr>
          <w:sz w:val="28"/>
          <w:szCs w:val="28"/>
          <w:lang w:val="tt-RU"/>
        </w:rPr>
      </w:pPr>
    </w:p>
    <w:p w:rsidR="0081133A" w:rsidRPr="00F17E48" w:rsidRDefault="0081133A" w:rsidP="005D0B00">
      <w:pPr>
        <w:pStyle w:val="a3"/>
        <w:rPr>
          <w:b/>
          <w:sz w:val="32"/>
          <w:szCs w:val="32"/>
          <w:lang w:val="tt-RU"/>
        </w:rPr>
      </w:pPr>
      <w:r w:rsidRPr="00F17E48">
        <w:rPr>
          <w:b/>
          <w:sz w:val="32"/>
          <w:szCs w:val="32"/>
          <w:lang w:val="tt-RU"/>
        </w:rPr>
        <w:t xml:space="preserve">                  III. Программа чаралары</w:t>
      </w:r>
    </w:p>
    <w:p w:rsidR="0081133A" w:rsidRPr="00F17E48" w:rsidRDefault="0081133A" w:rsidP="005D0B00">
      <w:pPr>
        <w:pStyle w:val="a3"/>
        <w:rPr>
          <w:sz w:val="32"/>
          <w:szCs w:val="32"/>
          <w:lang w:val="tt-RU"/>
        </w:rPr>
      </w:pPr>
    </w:p>
    <w:p w:rsidR="0081133A" w:rsidRDefault="0081133A" w:rsidP="005D0B00">
      <w:pPr>
        <w:pStyle w:val="a3"/>
        <w:rPr>
          <w:sz w:val="28"/>
          <w:szCs w:val="28"/>
          <w:lang w:val="tt-RU"/>
        </w:rPr>
      </w:pPr>
      <w:r w:rsidRPr="00F17E48">
        <w:rPr>
          <w:sz w:val="28"/>
          <w:szCs w:val="28"/>
          <w:lang w:val="tt-RU"/>
        </w:rPr>
        <w:t>Программаны</w:t>
      </w:r>
      <w:r w:rsidRPr="0081133A">
        <w:rPr>
          <w:sz w:val="28"/>
          <w:szCs w:val="28"/>
          <w:lang w:val="tt-RU"/>
        </w:rPr>
        <w:t xml:space="preserve">ң </w:t>
      </w:r>
      <w:r w:rsidRPr="00F17E48">
        <w:rPr>
          <w:sz w:val="28"/>
          <w:szCs w:val="28"/>
          <w:lang w:val="tt-RU"/>
        </w:rPr>
        <w:t xml:space="preserve"> т</w:t>
      </w:r>
      <w:r w:rsidRPr="0081133A">
        <w:rPr>
          <w:sz w:val="28"/>
          <w:szCs w:val="28"/>
          <w:lang w:val="tt-RU"/>
        </w:rPr>
        <w:t>өп чаралары</w:t>
      </w:r>
      <w:r>
        <w:rPr>
          <w:sz w:val="28"/>
          <w:szCs w:val="28"/>
          <w:lang w:val="tt-RU"/>
        </w:rPr>
        <w:t>:</w:t>
      </w:r>
    </w:p>
    <w:p w:rsidR="0081133A" w:rsidRDefault="0081133A" w:rsidP="005D0B00">
      <w:pPr>
        <w:pStyle w:val="a3"/>
        <w:rPr>
          <w:sz w:val="28"/>
          <w:szCs w:val="28"/>
          <w:lang w:val="tt-RU"/>
        </w:rPr>
      </w:pPr>
      <w:r w:rsidRPr="00AB76FE">
        <w:rPr>
          <w:sz w:val="28"/>
          <w:szCs w:val="28"/>
          <w:lang w:val="tt-RU"/>
        </w:rPr>
        <w:t>Эксплуатация</w:t>
      </w:r>
      <w:r>
        <w:rPr>
          <w:sz w:val="28"/>
          <w:szCs w:val="28"/>
          <w:lang w:val="tt-RU"/>
        </w:rPr>
        <w:t xml:space="preserve"> шартлары камилләштерелгән озакка чыдый торган материаллар кулланып, </w:t>
      </w:r>
      <w:r w:rsidR="00AB76FE">
        <w:rPr>
          <w:sz w:val="28"/>
          <w:szCs w:val="28"/>
          <w:lang w:val="tt-RU"/>
        </w:rPr>
        <w:t>күпфатирлы йортлардагы гомуми милекне капиталь төзекләндерү буенча түбәндәге хезмәтләрне күрсәтү һәм башкару:</w:t>
      </w:r>
    </w:p>
    <w:p w:rsidR="00AB76FE" w:rsidRDefault="00AB76FE" w:rsidP="005D0B00">
      <w:pPr>
        <w:pStyle w:val="a3"/>
        <w:rPr>
          <w:sz w:val="28"/>
          <w:szCs w:val="28"/>
          <w:lang w:val="tt-RU"/>
        </w:rPr>
      </w:pPr>
      <w:r>
        <w:rPr>
          <w:sz w:val="28"/>
          <w:szCs w:val="28"/>
          <w:lang w:val="tt-RU"/>
        </w:rPr>
        <w:t>йорт эчендәге электр-, җылылылык-, су белән тәэмин итү, суны бүлеп җибәрү</w:t>
      </w:r>
      <w:r w:rsidR="00F9782F">
        <w:rPr>
          <w:sz w:val="28"/>
          <w:szCs w:val="28"/>
          <w:lang w:val="tt-RU"/>
        </w:rPr>
        <w:t>, газ белән тәэмин итү инженерлык системаларын төзекләндерү яки алыштыру;</w:t>
      </w:r>
    </w:p>
    <w:p w:rsidR="00F9782F" w:rsidRDefault="00F9782F" w:rsidP="005D0B00">
      <w:pPr>
        <w:pStyle w:val="a3"/>
        <w:rPr>
          <w:sz w:val="28"/>
          <w:szCs w:val="28"/>
          <w:lang w:val="tt-RU"/>
        </w:rPr>
      </w:pPr>
      <w:r>
        <w:rPr>
          <w:sz w:val="28"/>
          <w:szCs w:val="28"/>
          <w:lang w:val="tt-RU"/>
        </w:rPr>
        <w:t>куллану өчен яраксыз дип табылган лифт җайланмасын төзекләндерү яки алыштыру, ихтыяҗ булган очракта – лифт шахталарын төзекләндерү;</w:t>
      </w:r>
    </w:p>
    <w:p w:rsidR="00F9782F" w:rsidRDefault="00F9782F" w:rsidP="005D0B00">
      <w:pPr>
        <w:pStyle w:val="a3"/>
        <w:rPr>
          <w:sz w:val="28"/>
          <w:szCs w:val="28"/>
          <w:lang w:val="tt-RU"/>
        </w:rPr>
      </w:pPr>
      <w:r>
        <w:rPr>
          <w:sz w:val="28"/>
          <w:szCs w:val="28"/>
          <w:lang w:val="tt-RU"/>
        </w:rPr>
        <w:t>түбәләрне төзекләндерү;</w:t>
      </w:r>
    </w:p>
    <w:p w:rsidR="00F9782F" w:rsidRDefault="00F9782F" w:rsidP="005D0B00">
      <w:pPr>
        <w:pStyle w:val="a3"/>
        <w:rPr>
          <w:sz w:val="28"/>
          <w:szCs w:val="28"/>
          <w:lang w:val="tt-RU"/>
        </w:rPr>
      </w:pPr>
      <w:r>
        <w:rPr>
          <w:sz w:val="28"/>
          <w:szCs w:val="28"/>
          <w:lang w:val="tt-RU"/>
        </w:rPr>
        <w:t>күпфатирлы йортлардагы гомуми милеккә караган подвал биналарын төзекләндерү;</w:t>
      </w:r>
    </w:p>
    <w:p w:rsidR="00F9782F" w:rsidRDefault="00F9782F" w:rsidP="005D0B00">
      <w:pPr>
        <w:pStyle w:val="a3"/>
        <w:rPr>
          <w:sz w:val="28"/>
          <w:szCs w:val="28"/>
          <w:lang w:val="tt-RU"/>
        </w:rPr>
      </w:pPr>
      <w:r>
        <w:rPr>
          <w:sz w:val="28"/>
          <w:szCs w:val="28"/>
          <w:lang w:val="tt-RU"/>
        </w:rPr>
        <w:t>фасадларны җылыту һәм төзекләндерү;</w:t>
      </w:r>
    </w:p>
    <w:p w:rsidR="00F9782F" w:rsidRDefault="005B0C39" w:rsidP="005D0B00">
      <w:pPr>
        <w:pStyle w:val="a3"/>
        <w:rPr>
          <w:sz w:val="28"/>
          <w:szCs w:val="28"/>
          <w:lang w:val="tt-RU"/>
        </w:rPr>
      </w:pPr>
      <w:r>
        <w:rPr>
          <w:sz w:val="28"/>
          <w:szCs w:val="28"/>
          <w:lang w:val="tt-RU"/>
        </w:rPr>
        <w:t>ресурслар куллануны исәпләүче гомумйорт приборларын һәм идарә итү узелларын ( җылылык энергиясе, кайнар һәм салкын су, электр энергиясе, газ) кую һәм алыштыру;</w:t>
      </w:r>
    </w:p>
    <w:p w:rsidR="005B0C39" w:rsidRDefault="005B0C39" w:rsidP="005D0B00">
      <w:pPr>
        <w:pStyle w:val="a3"/>
        <w:rPr>
          <w:sz w:val="28"/>
          <w:szCs w:val="28"/>
          <w:lang w:val="tt-RU"/>
        </w:rPr>
      </w:pPr>
      <w:r>
        <w:rPr>
          <w:sz w:val="28"/>
          <w:szCs w:val="28"/>
          <w:lang w:val="tt-RU"/>
        </w:rPr>
        <w:t>фундаментларны төзекләндерү;</w:t>
      </w:r>
    </w:p>
    <w:p w:rsidR="005B0C39" w:rsidRDefault="005B0C39" w:rsidP="005D0B00">
      <w:pPr>
        <w:pStyle w:val="a3"/>
        <w:rPr>
          <w:sz w:val="28"/>
          <w:szCs w:val="28"/>
          <w:lang w:val="tt-RU"/>
        </w:rPr>
      </w:pPr>
      <w:r>
        <w:rPr>
          <w:sz w:val="28"/>
          <w:szCs w:val="28"/>
          <w:lang w:val="tt-RU"/>
        </w:rPr>
        <w:t>күпфатирлы йортның подъездларын төзекләндерү;</w:t>
      </w:r>
    </w:p>
    <w:p w:rsidR="005B0C39" w:rsidRDefault="005B0C39" w:rsidP="005D0B00">
      <w:pPr>
        <w:pStyle w:val="a3"/>
        <w:rPr>
          <w:sz w:val="28"/>
          <w:szCs w:val="28"/>
          <w:lang w:val="tt-RU"/>
        </w:rPr>
      </w:pPr>
      <w:r>
        <w:rPr>
          <w:sz w:val="28"/>
          <w:szCs w:val="28"/>
          <w:lang w:val="tt-RU"/>
        </w:rPr>
        <w:t>күпфатирлы йортта энергетик тикшерүләр үткәрү;</w:t>
      </w:r>
    </w:p>
    <w:p w:rsidR="005B0C39" w:rsidRDefault="005B0C39" w:rsidP="005D0B00">
      <w:pPr>
        <w:pStyle w:val="a3"/>
        <w:rPr>
          <w:sz w:val="28"/>
          <w:szCs w:val="28"/>
          <w:lang w:val="tt-RU"/>
        </w:rPr>
      </w:pPr>
      <w:r>
        <w:rPr>
          <w:sz w:val="28"/>
          <w:szCs w:val="28"/>
          <w:lang w:val="tt-RU"/>
        </w:rPr>
        <w:t>проект документларын эшләү һәм дәүләт экспертизасы үткәрү (шәһәр төзү эшчәнлеге турындагы закон нигезендә про</w:t>
      </w:r>
      <w:r w:rsidR="00356B8B">
        <w:rPr>
          <w:sz w:val="28"/>
          <w:szCs w:val="28"/>
          <w:lang w:val="tt-RU"/>
        </w:rPr>
        <w:t>ект документларын әзерләү таләп ителгән очракта);</w:t>
      </w:r>
    </w:p>
    <w:p w:rsidR="005B0C39" w:rsidRDefault="00E27375" w:rsidP="005D0B00">
      <w:pPr>
        <w:pStyle w:val="a3"/>
        <w:rPr>
          <w:sz w:val="28"/>
          <w:szCs w:val="28"/>
          <w:lang w:val="tt-RU"/>
        </w:rPr>
      </w:pPr>
      <w:r>
        <w:rPr>
          <w:sz w:val="28"/>
          <w:szCs w:val="28"/>
          <w:lang w:val="tt-RU"/>
        </w:rPr>
        <w:t>төзелешнең  барышын контрольдә тоту;</w:t>
      </w:r>
    </w:p>
    <w:p w:rsidR="00E27375" w:rsidRDefault="00E27375" w:rsidP="005D0B00">
      <w:pPr>
        <w:pStyle w:val="a3"/>
        <w:rPr>
          <w:sz w:val="28"/>
          <w:szCs w:val="28"/>
          <w:lang w:val="tt-RU"/>
        </w:rPr>
      </w:pPr>
      <w:r>
        <w:rPr>
          <w:sz w:val="28"/>
          <w:szCs w:val="28"/>
          <w:lang w:val="tt-RU"/>
        </w:rPr>
        <w:t>күпфатирлы йортларны янгыннан саклау системасын төзекләндерү</w:t>
      </w:r>
      <w:r w:rsidR="003E3BB5">
        <w:rPr>
          <w:sz w:val="28"/>
          <w:szCs w:val="28"/>
          <w:lang w:val="tt-RU"/>
        </w:rPr>
        <w:t>.</w:t>
      </w:r>
    </w:p>
    <w:p w:rsidR="003E3BB5" w:rsidRDefault="003E3BB5" w:rsidP="005D0B00">
      <w:pPr>
        <w:pStyle w:val="a3"/>
        <w:rPr>
          <w:sz w:val="28"/>
          <w:szCs w:val="28"/>
          <w:lang w:val="tt-RU"/>
        </w:rPr>
      </w:pPr>
    </w:p>
    <w:p w:rsidR="003E3BB5" w:rsidRPr="00F17E48" w:rsidRDefault="003E3BB5" w:rsidP="005D0B00">
      <w:pPr>
        <w:pStyle w:val="a3"/>
        <w:rPr>
          <w:b/>
          <w:sz w:val="32"/>
          <w:szCs w:val="32"/>
          <w:lang w:val="tt-RU"/>
        </w:rPr>
      </w:pPr>
      <w:r w:rsidRPr="00F17E48">
        <w:rPr>
          <w:b/>
          <w:sz w:val="28"/>
          <w:szCs w:val="28"/>
          <w:lang w:val="tt-RU"/>
        </w:rPr>
        <w:t xml:space="preserve">                  </w:t>
      </w:r>
      <w:r w:rsidRPr="00F17E48">
        <w:rPr>
          <w:b/>
          <w:sz w:val="32"/>
          <w:szCs w:val="32"/>
          <w:lang w:val="tt-RU"/>
        </w:rPr>
        <w:t xml:space="preserve">IV. </w:t>
      </w:r>
      <w:r w:rsidRPr="003E3BB5">
        <w:rPr>
          <w:b/>
          <w:sz w:val="32"/>
          <w:szCs w:val="32"/>
          <w:lang w:val="tt-RU"/>
        </w:rPr>
        <w:t>Программаны актуальләштерү тәртибе</w:t>
      </w:r>
    </w:p>
    <w:p w:rsidR="003E3BB5" w:rsidRPr="00F17E48" w:rsidRDefault="003E3BB5" w:rsidP="005D0B00">
      <w:pPr>
        <w:pStyle w:val="a3"/>
        <w:rPr>
          <w:b/>
          <w:sz w:val="32"/>
          <w:szCs w:val="32"/>
          <w:lang w:val="tt-RU"/>
        </w:rPr>
      </w:pPr>
    </w:p>
    <w:p w:rsidR="007211E1" w:rsidRDefault="003E3BB5" w:rsidP="005D0B00">
      <w:pPr>
        <w:pStyle w:val="a3"/>
        <w:rPr>
          <w:sz w:val="28"/>
          <w:szCs w:val="28"/>
          <w:lang w:val="tt-RU"/>
        </w:rPr>
      </w:pPr>
      <w:r w:rsidRPr="00F17E48">
        <w:rPr>
          <w:sz w:val="28"/>
          <w:szCs w:val="28"/>
          <w:lang w:val="tt-RU"/>
        </w:rPr>
        <w:t>Программаны актуальл</w:t>
      </w:r>
      <w:r>
        <w:rPr>
          <w:sz w:val="28"/>
          <w:szCs w:val="28"/>
          <w:lang w:val="tt-RU"/>
        </w:rPr>
        <w:t>әштерү өчен нигез булып тора:</w:t>
      </w:r>
    </w:p>
    <w:p w:rsidR="003E3BB5" w:rsidRDefault="003E3BB5" w:rsidP="005D0B00">
      <w:pPr>
        <w:pStyle w:val="a3"/>
        <w:rPr>
          <w:sz w:val="28"/>
          <w:szCs w:val="28"/>
          <w:lang w:val="tt-RU"/>
        </w:rPr>
      </w:pPr>
      <w:r>
        <w:rPr>
          <w:sz w:val="28"/>
          <w:szCs w:val="28"/>
          <w:lang w:val="tt-RU"/>
        </w:rPr>
        <w:t>Программага кертелгән күпфатирлы йорт Россия Федерациясе хөкүмәте билгеләгән тәртиптә аварияле һәм сүтелергә тиеш дип билгеләнергә тиеш;</w:t>
      </w:r>
    </w:p>
    <w:p w:rsidR="003E3BB5" w:rsidRDefault="00F07610" w:rsidP="005D0B00">
      <w:pPr>
        <w:pStyle w:val="a3"/>
        <w:rPr>
          <w:sz w:val="28"/>
          <w:szCs w:val="28"/>
          <w:lang w:val="tt-RU"/>
        </w:rPr>
      </w:pPr>
      <w:r>
        <w:rPr>
          <w:sz w:val="28"/>
          <w:szCs w:val="28"/>
          <w:lang w:val="tt-RU"/>
        </w:rPr>
        <w:t>күпфатирлы йорт урнашкан җир участогын, әлеге йорттагы һәр торак бүлмәне дәүләт яки муниципаль максатлар өчен алуны Закон билгеләгән тәртиптә башкару</w:t>
      </w:r>
      <w:r w:rsidR="00542264">
        <w:rPr>
          <w:sz w:val="28"/>
          <w:szCs w:val="28"/>
          <w:lang w:val="tt-RU"/>
        </w:rPr>
        <w:t>;</w:t>
      </w:r>
    </w:p>
    <w:p w:rsidR="00542264" w:rsidRDefault="00542264" w:rsidP="005D0B00">
      <w:pPr>
        <w:pStyle w:val="a3"/>
        <w:rPr>
          <w:sz w:val="28"/>
          <w:szCs w:val="28"/>
          <w:lang w:val="tt-RU"/>
        </w:rPr>
      </w:pPr>
      <w:r>
        <w:rPr>
          <w:sz w:val="28"/>
          <w:szCs w:val="28"/>
          <w:lang w:val="tt-RU"/>
        </w:rPr>
        <w:t>күпфатирлы яңа йортларны файдалануга тапшыру;</w:t>
      </w:r>
    </w:p>
    <w:p w:rsidR="00542264" w:rsidRDefault="00542264" w:rsidP="005D0B00">
      <w:pPr>
        <w:pStyle w:val="a3"/>
        <w:rPr>
          <w:sz w:val="28"/>
          <w:szCs w:val="28"/>
          <w:lang w:val="tt-RU"/>
        </w:rPr>
      </w:pPr>
      <w:r>
        <w:rPr>
          <w:sz w:val="28"/>
          <w:szCs w:val="28"/>
          <w:lang w:val="tt-RU"/>
        </w:rPr>
        <w:lastRenderedPageBreak/>
        <w:t>Программага кертелгән күпфатирлы йортлардагы гомуми милекне капиталь төзекләндерү буенча хезмәт күрсәтү һәм (яки) эш башкару тәртибен үзгәртү;</w:t>
      </w:r>
    </w:p>
    <w:p w:rsidR="00542264" w:rsidRDefault="00542264" w:rsidP="005D0B00">
      <w:pPr>
        <w:pStyle w:val="a3"/>
        <w:rPr>
          <w:sz w:val="28"/>
          <w:szCs w:val="28"/>
          <w:lang w:val="tt-RU"/>
        </w:rPr>
      </w:pPr>
      <w:r>
        <w:rPr>
          <w:sz w:val="28"/>
          <w:szCs w:val="28"/>
          <w:lang w:val="tt-RU"/>
        </w:rPr>
        <w:t>Программага кертелгән күпфатирлы йортлардагы гомуми милекне капиталь төзекләндерү буенча хезмәт күрсәтү һәм (яки) эш башкару срокларын үзгәртү;</w:t>
      </w:r>
    </w:p>
    <w:p w:rsidR="00542264" w:rsidRDefault="00542264" w:rsidP="005D0B00">
      <w:pPr>
        <w:pStyle w:val="a3"/>
        <w:rPr>
          <w:sz w:val="28"/>
          <w:szCs w:val="28"/>
          <w:lang w:val="tt-RU"/>
        </w:rPr>
      </w:pPr>
      <w:r>
        <w:rPr>
          <w:sz w:val="28"/>
          <w:szCs w:val="28"/>
          <w:lang w:val="tt-RU"/>
        </w:rPr>
        <w:t>Программага үзгәрешләр кертүгә сәбәп булырлык башка ниге</w:t>
      </w:r>
      <w:r w:rsidR="00F17E48">
        <w:rPr>
          <w:sz w:val="28"/>
          <w:szCs w:val="28"/>
          <w:lang w:val="tt-RU"/>
        </w:rPr>
        <w:t>з</w:t>
      </w:r>
      <w:r>
        <w:rPr>
          <w:sz w:val="28"/>
          <w:szCs w:val="28"/>
          <w:lang w:val="tt-RU"/>
        </w:rPr>
        <w:t>ләмәләр.</w:t>
      </w:r>
    </w:p>
    <w:p w:rsidR="00542264" w:rsidRDefault="00542264" w:rsidP="005D0B00">
      <w:pPr>
        <w:pStyle w:val="a3"/>
        <w:rPr>
          <w:sz w:val="28"/>
          <w:szCs w:val="28"/>
          <w:lang w:val="tt-RU"/>
        </w:rPr>
      </w:pPr>
      <w:r>
        <w:rPr>
          <w:sz w:val="28"/>
          <w:szCs w:val="28"/>
          <w:lang w:val="tt-RU"/>
        </w:rPr>
        <w:t>Программаны актуальләштерү елга бер тапкырдан да сирәгрәк булырга тиеш түгел.</w:t>
      </w:r>
    </w:p>
    <w:p w:rsidR="00F17E48" w:rsidRDefault="00F17E48" w:rsidP="005D0B00">
      <w:pPr>
        <w:pStyle w:val="a3"/>
        <w:rPr>
          <w:sz w:val="28"/>
          <w:szCs w:val="28"/>
          <w:lang w:val="tt-RU"/>
        </w:rPr>
      </w:pPr>
      <w:r>
        <w:rPr>
          <w:sz w:val="28"/>
          <w:szCs w:val="28"/>
          <w:lang w:val="tt-RU"/>
        </w:rPr>
        <w:t>Күпфатирлы йорттагы гомуми милекне капиталь төзекләндерү срокларын  соңрак срокка күчерү,</w:t>
      </w:r>
      <w:r w:rsidR="00020FC8" w:rsidRPr="00020FC8">
        <w:rPr>
          <w:sz w:val="28"/>
          <w:szCs w:val="28"/>
          <w:lang w:val="tt-RU"/>
        </w:rPr>
        <w:t xml:space="preserve"> </w:t>
      </w:r>
      <w:r w:rsidR="00020FC8">
        <w:rPr>
          <w:sz w:val="28"/>
          <w:szCs w:val="28"/>
          <w:lang w:val="tt-RU"/>
        </w:rPr>
        <w:t>күпфатирлы йорттагы гомуми милекне капиталь төзекләндерү буенча хезмәт төрләрен һәм (яки) эш төрләрен кыскарту белән бәйле үзгәрешләрне программага кертү шушы күпфатирлы йортта яшәүче шәхси милекчеләр тарафыннан тиешле карар кабул ителгән очракта гына мөмкин.</w:t>
      </w:r>
    </w:p>
    <w:p w:rsidR="008B3852" w:rsidRPr="008B3852" w:rsidRDefault="008B3852" w:rsidP="005D0B00">
      <w:pPr>
        <w:pStyle w:val="a3"/>
        <w:rPr>
          <w:b/>
          <w:sz w:val="32"/>
          <w:szCs w:val="32"/>
          <w:lang w:val="tt-RU"/>
        </w:rPr>
      </w:pPr>
    </w:p>
    <w:p w:rsidR="008B3852" w:rsidRDefault="008B3852" w:rsidP="005D0B00">
      <w:pPr>
        <w:pStyle w:val="a3"/>
        <w:rPr>
          <w:b/>
          <w:sz w:val="32"/>
          <w:szCs w:val="32"/>
          <w:lang w:val="tt-RU"/>
        </w:rPr>
      </w:pPr>
      <w:r w:rsidRPr="008B3852">
        <w:rPr>
          <w:b/>
          <w:sz w:val="32"/>
          <w:szCs w:val="32"/>
          <w:lang w:val="en-US"/>
        </w:rPr>
        <w:t>V</w:t>
      </w:r>
      <w:r w:rsidRPr="008B3852">
        <w:rPr>
          <w:b/>
          <w:sz w:val="32"/>
          <w:szCs w:val="32"/>
        </w:rPr>
        <w:t xml:space="preserve">. </w:t>
      </w:r>
      <w:r w:rsidRPr="008B3852">
        <w:rPr>
          <w:b/>
          <w:sz w:val="32"/>
          <w:szCs w:val="32"/>
          <w:lang w:val="tt-RU"/>
        </w:rPr>
        <w:t>Программаны тормышка ашыру буенча кыска сроклы (еллык) планнарны раслау тәртибе</w:t>
      </w:r>
    </w:p>
    <w:p w:rsidR="008B3852" w:rsidRPr="008056CC" w:rsidRDefault="008B3852" w:rsidP="005D0B00">
      <w:pPr>
        <w:pStyle w:val="a3"/>
        <w:rPr>
          <w:b/>
          <w:sz w:val="28"/>
          <w:szCs w:val="28"/>
          <w:lang w:val="tt-RU"/>
        </w:rPr>
      </w:pPr>
    </w:p>
    <w:p w:rsidR="008B3852" w:rsidRPr="00CD6C3F" w:rsidRDefault="008056CC" w:rsidP="008056CC">
      <w:pPr>
        <w:pStyle w:val="a3"/>
        <w:rPr>
          <w:sz w:val="28"/>
          <w:szCs w:val="28"/>
        </w:rPr>
      </w:pPr>
      <w:r w:rsidRPr="00CD6C3F">
        <w:rPr>
          <w:sz w:val="28"/>
          <w:szCs w:val="28"/>
          <w:lang w:val="tt-RU"/>
        </w:rPr>
        <w:t>Программаны тормышка ашыру буенча кыска сроклы (еллык) планнар бер еллык срокка раслана.</w:t>
      </w:r>
    </w:p>
    <w:p w:rsidR="008056CC" w:rsidRDefault="008056CC" w:rsidP="00CD6C3F">
      <w:pPr>
        <w:pStyle w:val="a3"/>
        <w:rPr>
          <w:sz w:val="28"/>
          <w:szCs w:val="28"/>
          <w:lang w:val="tt-RU"/>
        </w:rPr>
      </w:pPr>
      <w:r w:rsidRPr="00CD6C3F">
        <w:rPr>
          <w:sz w:val="28"/>
          <w:szCs w:val="28"/>
          <w:lang w:val="tt-RU"/>
        </w:rPr>
        <w:t>Программаны тормышка ашыру буенча кыска сроклы (еллык) планнар</w:t>
      </w:r>
      <w:r w:rsidR="00CD6C3F">
        <w:rPr>
          <w:sz w:val="28"/>
          <w:szCs w:val="28"/>
          <w:lang w:val="tt-RU"/>
        </w:rPr>
        <w:t>ны әзерлү һәм раслау түбәндәге этапларны үз эченә ала:</w:t>
      </w:r>
    </w:p>
    <w:p w:rsidR="00CD6C3F" w:rsidRDefault="00CD6C3F" w:rsidP="00CD6C3F">
      <w:pPr>
        <w:pStyle w:val="a3"/>
        <w:rPr>
          <w:sz w:val="28"/>
          <w:szCs w:val="28"/>
          <w:lang w:val="tt-RU"/>
        </w:rPr>
      </w:pPr>
      <w:r>
        <w:rPr>
          <w:sz w:val="28"/>
          <w:szCs w:val="28"/>
          <w:lang w:val="tt-RU"/>
        </w:rPr>
        <w:t>Программа рәсми рәвештә басылган көннән соң 30 көн дәвамында шәһәр округларының һәм муни</w:t>
      </w:r>
      <w:r w:rsidRPr="00CD6C3F">
        <w:rPr>
          <w:sz w:val="28"/>
          <w:szCs w:val="28"/>
          <w:lang w:val="tt-RU"/>
        </w:rPr>
        <w:t>ципаль</w:t>
      </w:r>
      <w:r>
        <w:rPr>
          <w:sz w:val="28"/>
          <w:szCs w:val="28"/>
          <w:lang w:val="tt-RU"/>
        </w:rPr>
        <w:t xml:space="preserve">  районннарның җирле үзидарә органнары</w:t>
      </w:r>
      <w:r w:rsidRPr="00CD6C3F">
        <w:rPr>
          <w:sz w:val="28"/>
          <w:szCs w:val="28"/>
          <w:lang w:val="tt-RU"/>
        </w:rPr>
        <w:t xml:space="preserve"> Программаны тормышка ашыру буенча кыска сроклы (еллык) </w:t>
      </w:r>
      <w:r>
        <w:rPr>
          <w:sz w:val="28"/>
          <w:szCs w:val="28"/>
          <w:lang w:val="tt-RU"/>
        </w:rPr>
        <w:t xml:space="preserve">муниципаль </w:t>
      </w:r>
      <w:r w:rsidRPr="00CD6C3F">
        <w:rPr>
          <w:sz w:val="28"/>
          <w:szCs w:val="28"/>
          <w:lang w:val="tt-RU"/>
        </w:rPr>
        <w:t>планнар</w:t>
      </w:r>
      <w:r>
        <w:rPr>
          <w:sz w:val="28"/>
          <w:szCs w:val="28"/>
          <w:lang w:val="tt-RU"/>
        </w:rPr>
        <w:t>ны раслыйлар һәм Татарстан Республикасы төзелеш, архитектура һәм торак-коммуналь хуҗалык министрлыгына җибәрәләр;</w:t>
      </w:r>
    </w:p>
    <w:p w:rsidR="0041265C" w:rsidRPr="008056CC" w:rsidRDefault="0041265C" w:rsidP="0041265C">
      <w:pPr>
        <w:pStyle w:val="a3"/>
        <w:rPr>
          <w:b/>
          <w:sz w:val="28"/>
          <w:szCs w:val="28"/>
          <w:lang w:val="tt-RU"/>
        </w:rPr>
      </w:pPr>
      <w:r>
        <w:rPr>
          <w:sz w:val="28"/>
          <w:szCs w:val="28"/>
          <w:lang w:val="tt-RU"/>
        </w:rPr>
        <w:t xml:space="preserve">Дәүләт торак күзәтчелеге органнары тарафыннан расланган </w:t>
      </w:r>
    </w:p>
    <w:p w:rsidR="00CD6C3F" w:rsidRDefault="0041265C" w:rsidP="0041265C">
      <w:pPr>
        <w:pStyle w:val="a3"/>
        <w:rPr>
          <w:sz w:val="28"/>
          <w:szCs w:val="28"/>
          <w:lang w:val="tt-RU"/>
        </w:rPr>
      </w:pPr>
      <w:r w:rsidRPr="00CD6C3F">
        <w:rPr>
          <w:sz w:val="28"/>
          <w:szCs w:val="28"/>
          <w:lang w:val="tt-RU"/>
        </w:rPr>
        <w:t>Программаны тормышка ашыру буенча кыска сроклы (еллык) планнар</w:t>
      </w:r>
      <w:r>
        <w:rPr>
          <w:sz w:val="28"/>
          <w:szCs w:val="28"/>
          <w:lang w:val="tt-RU"/>
        </w:rPr>
        <w:t xml:space="preserve"> нигезендә Татарстан Республикасы төзелеш, архитектура һәм торак-коммуналь хуҗалык министрлыгы</w:t>
      </w:r>
      <w:r w:rsidR="00CD6250" w:rsidRPr="00CD6250">
        <w:rPr>
          <w:sz w:val="28"/>
          <w:szCs w:val="28"/>
          <w:lang w:val="tt-RU"/>
        </w:rPr>
        <w:t xml:space="preserve"> </w:t>
      </w:r>
      <w:r w:rsidR="00CD6250" w:rsidRPr="00CD6C3F">
        <w:rPr>
          <w:sz w:val="28"/>
          <w:szCs w:val="28"/>
          <w:lang w:val="tt-RU"/>
        </w:rPr>
        <w:t xml:space="preserve">Программаны тормышка ашыру буенча кыска сроклы (еллык) </w:t>
      </w:r>
      <w:r w:rsidR="00CD6250">
        <w:rPr>
          <w:sz w:val="28"/>
          <w:szCs w:val="28"/>
          <w:lang w:val="tt-RU"/>
        </w:rPr>
        <w:t>региональ планны эшли һәм раслый.</w:t>
      </w:r>
    </w:p>
    <w:p w:rsidR="00CD6250" w:rsidRDefault="008D68E2" w:rsidP="0041265C">
      <w:pPr>
        <w:pStyle w:val="a3"/>
        <w:rPr>
          <w:sz w:val="28"/>
          <w:szCs w:val="28"/>
          <w:lang w:val="tt-RU"/>
        </w:rPr>
      </w:pPr>
      <w:r>
        <w:rPr>
          <w:sz w:val="28"/>
          <w:szCs w:val="28"/>
          <w:lang w:val="tt-RU"/>
        </w:rPr>
        <w:t>П</w:t>
      </w:r>
      <w:r w:rsidR="00CD6250" w:rsidRPr="00CD6C3F">
        <w:rPr>
          <w:sz w:val="28"/>
          <w:szCs w:val="28"/>
          <w:lang w:val="tt-RU"/>
        </w:rPr>
        <w:t>рограмманы тормышка ашыру буенча кыска сроклы (еллык) планнар</w:t>
      </w:r>
      <w:r w:rsidR="00CD6250">
        <w:rPr>
          <w:sz w:val="28"/>
          <w:szCs w:val="28"/>
          <w:lang w:val="tt-RU"/>
        </w:rPr>
        <w:t xml:space="preserve"> түбәндәгеләрне үз эченә ала:</w:t>
      </w:r>
    </w:p>
    <w:p w:rsidR="00CD6250" w:rsidRDefault="00CD6250" w:rsidP="0041265C">
      <w:pPr>
        <w:pStyle w:val="a3"/>
        <w:rPr>
          <w:sz w:val="28"/>
          <w:szCs w:val="28"/>
          <w:lang w:val="tt-RU"/>
        </w:rPr>
      </w:pPr>
      <w:r w:rsidRPr="00CD6C3F">
        <w:rPr>
          <w:sz w:val="28"/>
          <w:szCs w:val="28"/>
          <w:lang w:val="tt-RU"/>
        </w:rPr>
        <w:t>Программаны тормышка ашыру буенч</w:t>
      </w:r>
      <w:r>
        <w:rPr>
          <w:sz w:val="28"/>
          <w:szCs w:val="28"/>
          <w:lang w:val="tt-RU"/>
        </w:rPr>
        <w:t>а кыска сроклы (еллык) планның төп максатлары һәм бурычлары</w:t>
      </w:r>
      <w:r w:rsidR="008D68E2">
        <w:rPr>
          <w:sz w:val="28"/>
          <w:szCs w:val="28"/>
          <w:lang w:val="tt-RU"/>
        </w:rPr>
        <w:t>;</w:t>
      </w:r>
    </w:p>
    <w:p w:rsidR="008D68E2" w:rsidRDefault="008D68E2" w:rsidP="0041265C">
      <w:pPr>
        <w:pStyle w:val="a3"/>
        <w:rPr>
          <w:sz w:val="28"/>
          <w:szCs w:val="28"/>
          <w:lang w:val="tt-RU"/>
        </w:rPr>
      </w:pPr>
      <w:r>
        <w:rPr>
          <w:sz w:val="28"/>
          <w:szCs w:val="28"/>
          <w:lang w:val="tt-RU"/>
        </w:rPr>
        <w:t>күпфатирлы йортлар исемлеге;</w:t>
      </w:r>
    </w:p>
    <w:p w:rsidR="008D68E2" w:rsidRDefault="008D68E2" w:rsidP="0041265C">
      <w:pPr>
        <w:pStyle w:val="a3"/>
        <w:rPr>
          <w:sz w:val="28"/>
          <w:szCs w:val="28"/>
          <w:lang w:val="tt-RU"/>
        </w:rPr>
      </w:pPr>
      <w:r>
        <w:rPr>
          <w:sz w:val="28"/>
          <w:szCs w:val="28"/>
          <w:lang w:val="tt-RU"/>
        </w:rPr>
        <w:t>күпфатирлы йортлардагы гомуми милеккә капиталь ремонт үткәрү буенча хезмәт күрсәтү һәм эшләр исемлеге;</w:t>
      </w:r>
    </w:p>
    <w:p w:rsidR="008D68E2" w:rsidRDefault="008D68E2" w:rsidP="0041265C">
      <w:pPr>
        <w:pStyle w:val="a3"/>
        <w:rPr>
          <w:sz w:val="28"/>
          <w:szCs w:val="28"/>
          <w:lang w:val="tt-RU"/>
        </w:rPr>
      </w:pPr>
      <w:r>
        <w:rPr>
          <w:sz w:val="28"/>
          <w:szCs w:val="28"/>
          <w:lang w:val="tt-RU"/>
        </w:rPr>
        <w:t>кыска сроклы (еллык ) планны үтәү буенча планлаштырган күрсәткечләр;</w:t>
      </w:r>
    </w:p>
    <w:p w:rsidR="008D68E2" w:rsidRDefault="008D68E2" w:rsidP="0041265C">
      <w:pPr>
        <w:pStyle w:val="a3"/>
        <w:rPr>
          <w:sz w:val="28"/>
          <w:szCs w:val="28"/>
          <w:lang w:val="tt-RU"/>
        </w:rPr>
      </w:pPr>
      <w:r w:rsidRPr="00CD6C3F">
        <w:rPr>
          <w:sz w:val="28"/>
          <w:szCs w:val="28"/>
          <w:lang w:val="tt-RU"/>
        </w:rPr>
        <w:lastRenderedPageBreak/>
        <w:t>Программаны тормышка ашыру буенч</w:t>
      </w:r>
      <w:r>
        <w:rPr>
          <w:sz w:val="28"/>
          <w:szCs w:val="28"/>
          <w:lang w:val="tt-RU"/>
        </w:rPr>
        <w:t>а кыска сроклы (еллык) планга кертелгән күпфатирлы йортларны капиталь төзекләндерүне өлешләп финанслау күләме һәм аны раслануы;</w:t>
      </w:r>
    </w:p>
    <w:p w:rsidR="00E43922" w:rsidRDefault="008D68E2" w:rsidP="0041265C">
      <w:pPr>
        <w:pStyle w:val="a3"/>
        <w:rPr>
          <w:sz w:val="28"/>
          <w:szCs w:val="28"/>
          <w:lang w:val="tt-RU"/>
        </w:rPr>
      </w:pPr>
      <w:r w:rsidRPr="00CD6C3F">
        <w:rPr>
          <w:sz w:val="28"/>
          <w:szCs w:val="28"/>
          <w:lang w:val="tt-RU"/>
        </w:rPr>
        <w:t>Программаны тормышка ашыру буенч</w:t>
      </w:r>
      <w:r>
        <w:rPr>
          <w:sz w:val="28"/>
          <w:szCs w:val="28"/>
          <w:lang w:val="tt-RU"/>
        </w:rPr>
        <w:t>а кыска сроклы (еллык) план</w:t>
      </w:r>
      <w:r w:rsidR="00E43922">
        <w:rPr>
          <w:sz w:val="28"/>
          <w:szCs w:val="28"/>
          <w:lang w:val="tt-RU"/>
        </w:rPr>
        <w:t>ны реализацияләү механизмы;</w:t>
      </w:r>
    </w:p>
    <w:p w:rsidR="00E43922" w:rsidRDefault="00E43922" w:rsidP="0041265C">
      <w:pPr>
        <w:pStyle w:val="a3"/>
        <w:rPr>
          <w:sz w:val="28"/>
          <w:szCs w:val="28"/>
          <w:lang w:val="tt-RU"/>
        </w:rPr>
      </w:pPr>
      <w:r w:rsidRPr="00CD6C3F">
        <w:rPr>
          <w:sz w:val="28"/>
          <w:szCs w:val="28"/>
          <w:lang w:val="tt-RU"/>
        </w:rPr>
        <w:t>Программаны тормышка ашыру буенч</w:t>
      </w:r>
      <w:r>
        <w:rPr>
          <w:sz w:val="28"/>
          <w:szCs w:val="28"/>
          <w:lang w:val="tt-RU"/>
        </w:rPr>
        <w:t>а кыска сроклы (еллык) планга кертелгән күпфатирлы йортлардагы гомуми мәйданның  1 кв. метры исәбеннән капиталь төзекләндерү үткәрүнең иң югары бәясе;</w:t>
      </w:r>
    </w:p>
    <w:p w:rsidR="00E43922" w:rsidRDefault="00E43922" w:rsidP="0041265C">
      <w:pPr>
        <w:pStyle w:val="a3"/>
        <w:rPr>
          <w:sz w:val="28"/>
          <w:szCs w:val="28"/>
          <w:lang w:val="tt-RU"/>
        </w:rPr>
      </w:pPr>
      <w:r w:rsidRPr="00CD6C3F">
        <w:rPr>
          <w:sz w:val="28"/>
          <w:szCs w:val="28"/>
          <w:lang w:val="tt-RU"/>
        </w:rPr>
        <w:t>Программаны тормышка ашыру буенч</w:t>
      </w:r>
      <w:r>
        <w:rPr>
          <w:sz w:val="28"/>
          <w:szCs w:val="28"/>
          <w:lang w:val="tt-RU"/>
        </w:rPr>
        <w:t>а кыска сроклы (еллык) планга кертелергә тиешле башка мәгълүматлар.</w:t>
      </w:r>
    </w:p>
    <w:p w:rsidR="00E43922" w:rsidRDefault="00E43922" w:rsidP="0041265C">
      <w:pPr>
        <w:pStyle w:val="a3"/>
        <w:rPr>
          <w:sz w:val="28"/>
          <w:szCs w:val="28"/>
          <w:lang w:val="tt-RU"/>
        </w:rPr>
      </w:pPr>
    </w:p>
    <w:p w:rsidR="00E43922" w:rsidRDefault="00E43922" w:rsidP="0041265C">
      <w:pPr>
        <w:pStyle w:val="a3"/>
        <w:rPr>
          <w:b/>
          <w:sz w:val="32"/>
          <w:szCs w:val="32"/>
          <w:lang w:val="en-US"/>
        </w:rPr>
      </w:pPr>
      <w:r w:rsidRPr="00E43922">
        <w:rPr>
          <w:b/>
          <w:sz w:val="32"/>
          <w:szCs w:val="32"/>
          <w:lang w:val="en-US"/>
        </w:rPr>
        <w:t>VI</w:t>
      </w:r>
      <w:r w:rsidRPr="00E43922">
        <w:rPr>
          <w:b/>
          <w:sz w:val="32"/>
          <w:szCs w:val="32"/>
        </w:rPr>
        <w:t xml:space="preserve">. </w:t>
      </w:r>
      <w:r w:rsidRPr="00E43922">
        <w:rPr>
          <w:b/>
          <w:sz w:val="32"/>
          <w:szCs w:val="32"/>
          <w:lang w:val="tt-RU"/>
        </w:rPr>
        <w:t>Күпфатирлы йортларны Программага кертү шартлары</w:t>
      </w:r>
    </w:p>
    <w:p w:rsidR="00E43922" w:rsidRDefault="00E43922" w:rsidP="0041265C">
      <w:pPr>
        <w:pStyle w:val="a3"/>
        <w:rPr>
          <w:b/>
          <w:sz w:val="32"/>
          <w:szCs w:val="32"/>
          <w:lang w:val="en-US"/>
        </w:rPr>
      </w:pPr>
    </w:p>
    <w:p w:rsidR="00E43922" w:rsidRDefault="00D83FB2" w:rsidP="0041265C">
      <w:pPr>
        <w:pStyle w:val="a3"/>
        <w:rPr>
          <w:sz w:val="28"/>
          <w:szCs w:val="28"/>
          <w:lang w:val="tt-RU"/>
        </w:rPr>
      </w:pPr>
      <w:r>
        <w:rPr>
          <w:sz w:val="28"/>
          <w:szCs w:val="28"/>
          <w:lang w:val="tt-RU"/>
        </w:rPr>
        <w:t xml:space="preserve">Программага Тукай муниципаль районы территориясендә урнашкан барлык күпфатирлы йортлар (Россия Федерациясе хөкүмәте билгеләгән аварияле һәм сүтелергә тиеш дип табылган йортлардан тыш) тәртиптә  керә. </w:t>
      </w:r>
    </w:p>
    <w:p w:rsidR="00AE61BF" w:rsidRDefault="00D83FB2" w:rsidP="0041265C">
      <w:pPr>
        <w:pStyle w:val="a3"/>
        <w:rPr>
          <w:sz w:val="28"/>
          <w:szCs w:val="28"/>
          <w:lang w:val="tt-RU"/>
        </w:rPr>
      </w:pPr>
      <w:r>
        <w:rPr>
          <w:sz w:val="28"/>
          <w:szCs w:val="28"/>
          <w:lang w:val="tt-RU"/>
        </w:rPr>
        <w:t xml:space="preserve">Күпфатирлы йортлардагы гомуми милеккә капиталь ремонт үткәрү чираты </w:t>
      </w:r>
      <w:r w:rsidR="00AE61BF">
        <w:rPr>
          <w:sz w:val="28"/>
          <w:szCs w:val="28"/>
          <w:lang w:val="tt-RU"/>
        </w:rPr>
        <w:t xml:space="preserve">Татарстан Республикасының  2013 ел, 25.06 кабул ителгән </w:t>
      </w:r>
      <w:r>
        <w:rPr>
          <w:sz w:val="28"/>
          <w:szCs w:val="28"/>
          <w:lang w:val="tt-RU"/>
        </w:rPr>
        <w:t>“Татарстан Республикасында  күпфатирлы йортлардагы гомуми милеккә</w:t>
      </w:r>
      <w:r w:rsidRPr="00D83FB2">
        <w:rPr>
          <w:sz w:val="28"/>
          <w:szCs w:val="28"/>
          <w:lang w:val="tt-RU"/>
        </w:rPr>
        <w:t xml:space="preserve"> </w:t>
      </w:r>
      <w:r>
        <w:rPr>
          <w:sz w:val="28"/>
          <w:szCs w:val="28"/>
          <w:lang w:val="tt-RU"/>
        </w:rPr>
        <w:t xml:space="preserve">капиталь ремонт үткәрүне оештыру турында”гы </w:t>
      </w:r>
      <w:r w:rsidR="00AE61BF">
        <w:rPr>
          <w:sz w:val="28"/>
          <w:szCs w:val="28"/>
          <w:lang w:val="tt-RU"/>
        </w:rPr>
        <w:t>52нче Законында язылган критерийлар нигезендә Программада билгеләнә.</w:t>
      </w:r>
    </w:p>
    <w:p w:rsidR="00542264" w:rsidRDefault="00AE61BF" w:rsidP="005D0B00">
      <w:pPr>
        <w:pStyle w:val="a3"/>
        <w:rPr>
          <w:sz w:val="28"/>
          <w:szCs w:val="28"/>
          <w:lang w:val="tt-RU"/>
        </w:rPr>
      </w:pPr>
      <w:r>
        <w:rPr>
          <w:sz w:val="28"/>
          <w:szCs w:val="28"/>
          <w:lang w:val="tt-RU"/>
        </w:rPr>
        <w:t>Капиталь  төзекләндерү үткәрелергә тиешле күпфатирлы  йортларның исемлеге шушы Программаның кушымтасында бирелә.</w:t>
      </w:r>
    </w:p>
    <w:p w:rsidR="00AE61BF" w:rsidRDefault="00AE61BF" w:rsidP="005D0B00">
      <w:pPr>
        <w:pStyle w:val="a3"/>
        <w:rPr>
          <w:sz w:val="28"/>
          <w:szCs w:val="28"/>
          <w:lang w:val="tt-RU"/>
        </w:rPr>
      </w:pPr>
    </w:p>
    <w:p w:rsidR="00AE61BF" w:rsidRDefault="00F9015F" w:rsidP="005D0B00">
      <w:pPr>
        <w:pStyle w:val="a3"/>
        <w:rPr>
          <w:b/>
          <w:sz w:val="32"/>
          <w:szCs w:val="32"/>
          <w:lang w:val="en-US"/>
        </w:rPr>
      </w:pPr>
      <w:r w:rsidRPr="00F9015F">
        <w:rPr>
          <w:b/>
          <w:sz w:val="32"/>
          <w:szCs w:val="32"/>
          <w:lang w:val="tt-RU"/>
        </w:rPr>
        <w:t xml:space="preserve">VII. </w:t>
      </w:r>
      <w:r w:rsidR="00AE61BF" w:rsidRPr="00F9015F">
        <w:rPr>
          <w:b/>
          <w:sz w:val="32"/>
          <w:szCs w:val="32"/>
          <w:lang w:val="tt-RU"/>
        </w:rPr>
        <w:t xml:space="preserve">Капиталь төзекләндерү фондын формалаштыру </w:t>
      </w:r>
      <w:r w:rsidRPr="00F9015F">
        <w:rPr>
          <w:b/>
          <w:sz w:val="32"/>
          <w:szCs w:val="32"/>
          <w:lang w:val="tt-RU"/>
        </w:rPr>
        <w:t>ысулын билгеләү турындагы карарны кабул итү срогы</w:t>
      </w:r>
    </w:p>
    <w:p w:rsidR="00F9015F" w:rsidRPr="00F9015F" w:rsidRDefault="00F9015F" w:rsidP="005D0B00">
      <w:pPr>
        <w:pStyle w:val="a3"/>
        <w:rPr>
          <w:b/>
          <w:sz w:val="32"/>
          <w:szCs w:val="32"/>
          <w:lang w:val="en-US"/>
        </w:rPr>
      </w:pPr>
    </w:p>
    <w:p w:rsidR="00F9015F" w:rsidRDefault="00F9015F" w:rsidP="005D0B00">
      <w:pPr>
        <w:pStyle w:val="a3"/>
        <w:rPr>
          <w:sz w:val="28"/>
          <w:szCs w:val="28"/>
          <w:lang w:val="tt-RU"/>
        </w:rPr>
      </w:pPr>
      <w:r w:rsidRPr="00F9015F">
        <w:rPr>
          <w:sz w:val="28"/>
          <w:szCs w:val="28"/>
          <w:lang w:val="tt-RU"/>
        </w:rPr>
        <w:t>Капиталь төзекләндерү фондын формалаштыру ысулын билгеләү турындагы карар</w:t>
      </w:r>
      <w:r>
        <w:rPr>
          <w:sz w:val="28"/>
          <w:szCs w:val="28"/>
          <w:lang w:val="en-US"/>
        </w:rPr>
        <w:t xml:space="preserve"> </w:t>
      </w:r>
      <w:r>
        <w:rPr>
          <w:sz w:val="28"/>
          <w:szCs w:val="28"/>
          <w:lang w:val="tt-RU"/>
        </w:rPr>
        <w:t>әлеге Программа рәсми рәвештә басылганнан соң ике ай дәвамында күпфатирлы йортлардагы биналарның шәхси милекчеләре тарафыннан кабул ителергә һәм тор</w:t>
      </w:r>
      <w:r w:rsidR="0014416F">
        <w:rPr>
          <w:sz w:val="28"/>
          <w:szCs w:val="28"/>
          <w:lang w:val="tt-RU"/>
        </w:rPr>
        <w:t>мышка ашырылырга тиеш.</w:t>
      </w:r>
    </w:p>
    <w:p w:rsidR="0014416F" w:rsidRDefault="0014416F" w:rsidP="005D0B00">
      <w:pPr>
        <w:pStyle w:val="a3"/>
        <w:rPr>
          <w:sz w:val="28"/>
          <w:szCs w:val="28"/>
          <w:lang w:val="tt-RU"/>
        </w:rPr>
      </w:pPr>
      <w:r>
        <w:rPr>
          <w:sz w:val="28"/>
          <w:szCs w:val="28"/>
          <w:lang w:val="tt-RU"/>
        </w:rPr>
        <w:t>Россия Федерациясе Торак кодексы нигезендә билгеләнгән срокта күпфатирлы йортлардагы биналарның шәхси милекчеләре капиталь ремонт фондын формалаштыру буенча түбәндәге алымнарның берсен сайлап алырга тиеш:</w:t>
      </w:r>
    </w:p>
    <w:p w:rsidR="0014416F" w:rsidRDefault="0014416F" w:rsidP="005D0B00">
      <w:pPr>
        <w:pStyle w:val="a3"/>
        <w:rPr>
          <w:sz w:val="28"/>
          <w:szCs w:val="28"/>
          <w:lang w:val="tt-RU"/>
        </w:rPr>
      </w:pPr>
      <w:r>
        <w:rPr>
          <w:sz w:val="28"/>
          <w:szCs w:val="28"/>
          <w:lang w:val="tt-RU"/>
        </w:rPr>
        <w:t>1) махсус счеттагы акчалар рәвешендә капиталь ремо</w:t>
      </w:r>
      <w:r w:rsidR="00B54E26">
        <w:rPr>
          <w:sz w:val="28"/>
          <w:szCs w:val="28"/>
          <w:lang w:val="tt-RU"/>
        </w:rPr>
        <w:t>нт фондын формалаштыру максатын</w:t>
      </w:r>
      <w:r>
        <w:rPr>
          <w:sz w:val="28"/>
          <w:szCs w:val="28"/>
          <w:lang w:val="tt-RU"/>
        </w:rPr>
        <w:t>а капиталь төзекләндерү</w:t>
      </w:r>
      <w:r w:rsidR="00B54E26">
        <w:rPr>
          <w:sz w:val="28"/>
          <w:szCs w:val="28"/>
          <w:lang w:val="tt-RU"/>
        </w:rPr>
        <w:t xml:space="preserve"> өчен махсус счетка кертемнәр күчерү;</w:t>
      </w:r>
    </w:p>
    <w:p w:rsidR="00B54E26" w:rsidRDefault="00B54E26" w:rsidP="005D0B00">
      <w:pPr>
        <w:pStyle w:val="a3"/>
        <w:rPr>
          <w:sz w:val="28"/>
          <w:szCs w:val="28"/>
          <w:lang w:val="tt-RU"/>
        </w:rPr>
      </w:pPr>
      <w:r>
        <w:rPr>
          <w:sz w:val="28"/>
          <w:szCs w:val="28"/>
          <w:lang w:val="tt-RU"/>
        </w:rPr>
        <w:t>2)күпфатирлы йорттаг</w:t>
      </w:r>
      <w:r w:rsidR="00550D80">
        <w:rPr>
          <w:sz w:val="28"/>
          <w:szCs w:val="28"/>
          <w:lang w:val="tt-RU"/>
        </w:rPr>
        <w:t>ы биналар шәхси милекчеләренең</w:t>
      </w:r>
      <w:r>
        <w:rPr>
          <w:sz w:val="28"/>
          <w:szCs w:val="28"/>
          <w:lang w:val="tt-RU"/>
        </w:rPr>
        <w:t xml:space="preserve"> региональ оператор алдындагы бурычлары</w:t>
      </w:r>
      <w:r w:rsidR="00550D80">
        <w:rPr>
          <w:sz w:val="28"/>
          <w:szCs w:val="28"/>
          <w:lang w:val="tt-RU"/>
        </w:rPr>
        <w:t xml:space="preserve"> </w:t>
      </w:r>
      <w:r>
        <w:rPr>
          <w:sz w:val="28"/>
          <w:szCs w:val="28"/>
          <w:lang w:val="tt-RU"/>
        </w:rPr>
        <w:t xml:space="preserve"> рәвешендә</w:t>
      </w:r>
      <w:r w:rsidR="00550D80">
        <w:rPr>
          <w:sz w:val="28"/>
          <w:szCs w:val="28"/>
          <w:lang w:val="tt-RU"/>
        </w:rPr>
        <w:t xml:space="preserve">, капиталь ремонт фондын формалаштыру </w:t>
      </w:r>
      <w:r w:rsidR="00550D80">
        <w:rPr>
          <w:sz w:val="28"/>
          <w:szCs w:val="28"/>
          <w:lang w:val="tt-RU"/>
        </w:rPr>
        <w:lastRenderedPageBreak/>
        <w:t>максатында, региналь оператор счетына капиталь ремонт өчен взнослар күчерү</w:t>
      </w:r>
      <w:r>
        <w:rPr>
          <w:sz w:val="28"/>
          <w:szCs w:val="28"/>
          <w:lang w:val="tt-RU"/>
        </w:rPr>
        <w:t xml:space="preserve"> .</w:t>
      </w:r>
    </w:p>
    <w:p w:rsidR="00550D80" w:rsidRDefault="00550D80" w:rsidP="005D0B00">
      <w:pPr>
        <w:pStyle w:val="a3"/>
        <w:rPr>
          <w:sz w:val="28"/>
          <w:szCs w:val="28"/>
          <w:lang w:val="tt-RU"/>
        </w:rPr>
      </w:pPr>
    </w:p>
    <w:p w:rsidR="00550D80" w:rsidRDefault="00550D80" w:rsidP="005D0B00">
      <w:pPr>
        <w:pStyle w:val="a3"/>
        <w:rPr>
          <w:b/>
          <w:sz w:val="32"/>
          <w:szCs w:val="32"/>
          <w:lang w:val="en-US"/>
        </w:rPr>
      </w:pPr>
      <w:r w:rsidRPr="00550D80">
        <w:rPr>
          <w:b/>
          <w:sz w:val="32"/>
          <w:szCs w:val="32"/>
          <w:lang w:val="tt-RU"/>
        </w:rPr>
        <w:t>VIII. Программаны мәгълүмати һәм методик яктан тәэмин итү</w:t>
      </w:r>
    </w:p>
    <w:p w:rsidR="00550D80" w:rsidRDefault="00550D80" w:rsidP="005D0B00">
      <w:pPr>
        <w:pStyle w:val="a3"/>
        <w:rPr>
          <w:b/>
          <w:sz w:val="32"/>
          <w:szCs w:val="32"/>
          <w:lang w:val="en-US"/>
        </w:rPr>
      </w:pPr>
    </w:p>
    <w:p w:rsidR="00387575" w:rsidRDefault="00387575" w:rsidP="005D0B00">
      <w:pPr>
        <w:pStyle w:val="a3"/>
        <w:rPr>
          <w:sz w:val="28"/>
          <w:szCs w:val="28"/>
          <w:lang w:val="tt-RU"/>
        </w:rPr>
      </w:pPr>
      <w:r w:rsidRPr="00387575">
        <w:rPr>
          <w:sz w:val="28"/>
          <w:szCs w:val="28"/>
          <w:lang w:val="tt-RU"/>
        </w:rPr>
        <w:t>Программаны уңышлы итеп то</w:t>
      </w:r>
      <w:r>
        <w:rPr>
          <w:sz w:val="28"/>
          <w:szCs w:val="28"/>
          <w:lang w:val="tt-RU"/>
        </w:rPr>
        <w:t>р</w:t>
      </w:r>
      <w:r w:rsidRPr="00387575">
        <w:rPr>
          <w:sz w:val="28"/>
          <w:szCs w:val="28"/>
          <w:lang w:val="tt-RU"/>
        </w:rPr>
        <w:t>мышка ашыру</w:t>
      </w:r>
      <w:r>
        <w:rPr>
          <w:sz w:val="28"/>
          <w:szCs w:val="28"/>
          <w:lang w:val="tt-RU"/>
        </w:rPr>
        <w:t>, нигездә, мәгълүмати-аңлату эшләренең тиешле вакытта, тулы,  сыйфатлы һәм үтемле итеп ,үбәндәге юллар белән үткәрелүеннән тора:</w:t>
      </w:r>
    </w:p>
    <w:p w:rsidR="00F53A63" w:rsidRDefault="00387575" w:rsidP="005D0B00">
      <w:pPr>
        <w:pStyle w:val="a3"/>
        <w:rPr>
          <w:sz w:val="28"/>
          <w:szCs w:val="28"/>
          <w:lang w:val="tt-RU"/>
        </w:rPr>
      </w:pPr>
      <w:r>
        <w:rPr>
          <w:sz w:val="28"/>
          <w:szCs w:val="28"/>
          <w:lang w:val="tt-RU"/>
        </w:rPr>
        <w:t>Программаны реализацияләү барышын республика, шәһәр һәм район массакүләм мәгълүмат чараларында</w:t>
      </w:r>
      <w:r w:rsidR="00F53A63">
        <w:rPr>
          <w:sz w:val="28"/>
          <w:szCs w:val="28"/>
          <w:lang w:val="tt-RU"/>
        </w:rPr>
        <w:t>: вакытлы матбугат басмаларында (газета-</w:t>
      </w:r>
      <w:r w:rsidR="00F53A63" w:rsidRPr="00F53A63">
        <w:rPr>
          <w:sz w:val="28"/>
          <w:szCs w:val="28"/>
          <w:lang w:val="tt-RU"/>
        </w:rPr>
        <w:t>журналларда, шул исәптән.</w:t>
      </w:r>
      <w:r w:rsidR="00F53A63">
        <w:rPr>
          <w:sz w:val="28"/>
          <w:szCs w:val="28"/>
          <w:lang w:val="tt-RU"/>
        </w:rPr>
        <w:t xml:space="preserve"> электрон чараларда) радио һәм телеканалларда даими төстә яктырту;</w:t>
      </w:r>
    </w:p>
    <w:p w:rsidR="00F9015F" w:rsidRDefault="00F53A63" w:rsidP="005D0B00">
      <w:pPr>
        <w:pStyle w:val="a3"/>
        <w:rPr>
          <w:sz w:val="28"/>
          <w:szCs w:val="28"/>
          <w:lang w:val="tt-RU"/>
        </w:rPr>
      </w:pPr>
      <w:r>
        <w:rPr>
          <w:sz w:val="28"/>
          <w:szCs w:val="28"/>
          <w:lang w:val="tt-RU"/>
        </w:rPr>
        <w:t xml:space="preserve">Торак-коммуналь </w:t>
      </w:r>
      <w:r w:rsidR="00387575">
        <w:rPr>
          <w:sz w:val="28"/>
          <w:szCs w:val="28"/>
          <w:lang w:val="tt-RU"/>
        </w:rPr>
        <w:t xml:space="preserve">  </w:t>
      </w:r>
      <w:r w:rsidR="00387575" w:rsidRPr="00387575">
        <w:rPr>
          <w:sz w:val="28"/>
          <w:szCs w:val="28"/>
          <w:lang w:val="tt-RU"/>
        </w:rPr>
        <w:t xml:space="preserve"> </w:t>
      </w:r>
      <w:r>
        <w:rPr>
          <w:sz w:val="28"/>
          <w:szCs w:val="28"/>
          <w:lang w:val="tt-RU"/>
        </w:rPr>
        <w:t>хуҗалыгын реформалаштыру һәм капиталь төзекләндерү турындагы мәсьәләләрне яктырту максатында махсус теле-радиотапшырулар эшләү;</w:t>
      </w:r>
    </w:p>
    <w:p w:rsidR="00CB6D51" w:rsidRDefault="00F53A63" w:rsidP="005D0B00">
      <w:pPr>
        <w:pStyle w:val="a3"/>
        <w:rPr>
          <w:sz w:val="28"/>
          <w:szCs w:val="28"/>
          <w:lang w:val="tt-RU"/>
        </w:rPr>
      </w:pPr>
      <w:r>
        <w:rPr>
          <w:sz w:val="28"/>
          <w:szCs w:val="28"/>
          <w:lang w:val="tt-RU"/>
        </w:rPr>
        <w:t>Тукай муниципаль районы, җирле үзидарә органнарының</w:t>
      </w:r>
      <w:r w:rsidR="00CB6D51">
        <w:rPr>
          <w:sz w:val="28"/>
          <w:szCs w:val="28"/>
          <w:lang w:val="tt-RU"/>
        </w:rPr>
        <w:t xml:space="preserve"> </w:t>
      </w:r>
      <w:r>
        <w:rPr>
          <w:sz w:val="28"/>
          <w:szCs w:val="28"/>
          <w:lang w:val="tt-RU"/>
        </w:rPr>
        <w:t xml:space="preserve"> рәсми</w:t>
      </w:r>
      <w:r w:rsidR="00CB6D51">
        <w:rPr>
          <w:sz w:val="28"/>
          <w:szCs w:val="28"/>
          <w:lang w:val="tt-RU"/>
        </w:rPr>
        <w:t xml:space="preserve"> сайтын актуаль хәлдә тоту;</w:t>
      </w:r>
    </w:p>
    <w:p w:rsidR="00CB6D51" w:rsidRDefault="00CB6D51" w:rsidP="005D0B00">
      <w:pPr>
        <w:pStyle w:val="a3"/>
        <w:rPr>
          <w:sz w:val="28"/>
          <w:szCs w:val="28"/>
          <w:lang w:val="tt-RU"/>
        </w:rPr>
      </w:pPr>
      <w:r>
        <w:rPr>
          <w:sz w:val="28"/>
          <w:szCs w:val="28"/>
          <w:lang w:val="tt-RU"/>
        </w:rPr>
        <w:t>Торак-коммуналь хуҗалыгын реформалаштыру һәм капиталь ремонт үткәрү мәсьәләләре буенча тематик методик һәм белешмә материалларны бастыру һәм тарату;</w:t>
      </w:r>
    </w:p>
    <w:p w:rsidR="003C61B6" w:rsidRDefault="003C61B6" w:rsidP="005D0B00">
      <w:pPr>
        <w:pStyle w:val="a3"/>
        <w:rPr>
          <w:sz w:val="28"/>
          <w:szCs w:val="28"/>
          <w:lang w:val="tt-RU"/>
        </w:rPr>
      </w:pPr>
      <w:r>
        <w:rPr>
          <w:sz w:val="28"/>
          <w:szCs w:val="28"/>
          <w:lang w:val="tt-RU"/>
        </w:rPr>
        <w:t xml:space="preserve">Торак милекчеләре ширкәте(ТСЖ), торак компаниясе (ЖК),  ЖСК  һәм УО тарафыннан  </w:t>
      </w:r>
      <w:r w:rsidR="00CB6D51">
        <w:rPr>
          <w:sz w:val="28"/>
          <w:szCs w:val="28"/>
          <w:lang w:val="tt-RU"/>
        </w:rPr>
        <w:t>Программага кертелгән күпфатирлы йортларның һәр подъездындагы мәгъ</w:t>
      </w:r>
      <w:r w:rsidR="00325B42">
        <w:rPr>
          <w:sz w:val="28"/>
          <w:szCs w:val="28"/>
          <w:lang w:val="tt-RU"/>
        </w:rPr>
        <w:t>лүматлар тактасында яки  әлеге йортлар урнашкан җир участоклары мәйданында, шулай ук мәгълүмати-телекоммуникацияле “Интернет” челтәре  аша үзегезнең сайтларга урнаштыру юлы белән күпфатирлы йортларда капитал ремонт үткәрүнең</w:t>
      </w:r>
      <w:r>
        <w:rPr>
          <w:sz w:val="28"/>
          <w:szCs w:val="28"/>
          <w:lang w:val="tt-RU"/>
        </w:rPr>
        <w:t xml:space="preserve"> сроклары турындагы мәгълүматны  гражданнарга җиткерү.</w:t>
      </w:r>
    </w:p>
    <w:p w:rsidR="003C61B6" w:rsidRDefault="003C61B6" w:rsidP="005D0B00">
      <w:pPr>
        <w:pStyle w:val="a3"/>
        <w:rPr>
          <w:sz w:val="28"/>
          <w:szCs w:val="28"/>
          <w:lang w:val="tt-RU"/>
        </w:rPr>
      </w:pPr>
    </w:p>
    <w:p w:rsidR="003C61B6" w:rsidRPr="003C61B6" w:rsidRDefault="003C61B6" w:rsidP="005D0B00">
      <w:pPr>
        <w:pStyle w:val="a3"/>
        <w:rPr>
          <w:b/>
          <w:sz w:val="28"/>
          <w:szCs w:val="28"/>
          <w:lang w:val="tt-RU"/>
        </w:rPr>
      </w:pPr>
      <w:r w:rsidRPr="003C61B6">
        <w:rPr>
          <w:b/>
          <w:sz w:val="28"/>
          <w:szCs w:val="28"/>
          <w:lang w:val="tt-RU"/>
        </w:rPr>
        <w:t xml:space="preserve">Башкарма Комитет  </w:t>
      </w:r>
    </w:p>
    <w:p w:rsidR="00F53A63" w:rsidRPr="003C61B6" w:rsidRDefault="003C61B6" w:rsidP="005D0B00">
      <w:pPr>
        <w:pStyle w:val="a3"/>
        <w:rPr>
          <w:b/>
          <w:sz w:val="28"/>
          <w:szCs w:val="28"/>
          <w:lang w:val="tt-RU"/>
        </w:rPr>
      </w:pPr>
      <w:r w:rsidRPr="003C61B6">
        <w:rPr>
          <w:b/>
          <w:sz w:val="28"/>
          <w:szCs w:val="28"/>
          <w:lang w:val="tt-RU"/>
        </w:rPr>
        <w:t>җитәкчесе</w:t>
      </w:r>
      <w:r w:rsidR="00CB6D51" w:rsidRPr="003C61B6">
        <w:rPr>
          <w:b/>
          <w:sz w:val="28"/>
          <w:szCs w:val="28"/>
          <w:lang w:val="tt-RU"/>
        </w:rPr>
        <w:t xml:space="preserve">  </w:t>
      </w:r>
      <w:r w:rsidRPr="003C61B6">
        <w:rPr>
          <w:b/>
          <w:sz w:val="28"/>
          <w:szCs w:val="28"/>
          <w:lang w:val="tt-RU"/>
        </w:rPr>
        <w:t xml:space="preserve">                                                                                            Р.В. Асылгәрәев</w:t>
      </w:r>
      <w:r w:rsidR="00F53A63" w:rsidRPr="003C61B6">
        <w:rPr>
          <w:b/>
          <w:sz w:val="28"/>
          <w:szCs w:val="28"/>
          <w:lang w:val="tt-RU"/>
        </w:rPr>
        <w:t xml:space="preserve"> </w:t>
      </w:r>
    </w:p>
    <w:p w:rsidR="00542264" w:rsidRPr="00542264" w:rsidRDefault="00542264" w:rsidP="005D0B00">
      <w:pPr>
        <w:pStyle w:val="a3"/>
        <w:rPr>
          <w:sz w:val="28"/>
          <w:szCs w:val="28"/>
          <w:lang w:val="tt-RU"/>
        </w:rPr>
      </w:pPr>
    </w:p>
    <w:p w:rsidR="007211E1" w:rsidRPr="00242642" w:rsidRDefault="007211E1" w:rsidP="005D0B00">
      <w:pPr>
        <w:pStyle w:val="a3"/>
        <w:rPr>
          <w:sz w:val="28"/>
          <w:szCs w:val="28"/>
          <w:lang w:val="tt-RU"/>
        </w:rPr>
      </w:pPr>
    </w:p>
    <w:p w:rsidR="00242642" w:rsidRPr="00242642" w:rsidRDefault="00242642" w:rsidP="005D0B00">
      <w:pPr>
        <w:pStyle w:val="a3"/>
        <w:rPr>
          <w:sz w:val="28"/>
          <w:szCs w:val="28"/>
          <w:lang w:val="tt-RU"/>
        </w:rPr>
      </w:pPr>
    </w:p>
    <w:p w:rsidR="005D0B00" w:rsidRDefault="005D0B00" w:rsidP="005D0B00">
      <w:pPr>
        <w:pStyle w:val="a3"/>
        <w:rPr>
          <w:b/>
          <w:sz w:val="32"/>
          <w:szCs w:val="32"/>
          <w:lang w:val="tt-RU"/>
        </w:rPr>
      </w:pPr>
    </w:p>
    <w:p w:rsidR="005D0B00" w:rsidRPr="005D0B00" w:rsidRDefault="005D0B00" w:rsidP="005D0B00">
      <w:pPr>
        <w:pStyle w:val="a3"/>
        <w:rPr>
          <w:b/>
          <w:sz w:val="32"/>
          <w:szCs w:val="32"/>
          <w:lang w:val="tt-RU"/>
        </w:rPr>
      </w:pPr>
    </w:p>
    <w:p w:rsidR="005D0B00" w:rsidRDefault="005D0B00" w:rsidP="007A55A9">
      <w:pPr>
        <w:pStyle w:val="a3"/>
        <w:rPr>
          <w:sz w:val="28"/>
          <w:szCs w:val="28"/>
          <w:lang w:val="tt-RU"/>
        </w:rPr>
      </w:pPr>
    </w:p>
    <w:p w:rsidR="007A55A9" w:rsidRPr="007A55A9" w:rsidRDefault="0073551B" w:rsidP="007A55A9">
      <w:pPr>
        <w:pStyle w:val="a3"/>
        <w:rPr>
          <w:sz w:val="28"/>
          <w:szCs w:val="28"/>
          <w:lang w:val="tt-RU"/>
        </w:rPr>
      </w:pPr>
      <w:r>
        <w:rPr>
          <w:sz w:val="28"/>
          <w:szCs w:val="28"/>
          <w:lang w:val="tt-RU"/>
        </w:rPr>
        <w:t xml:space="preserve"> </w:t>
      </w:r>
      <w:r w:rsidR="007A55A9">
        <w:rPr>
          <w:sz w:val="28"/>
          <w:szCs w:val="28"/>
          <w:lang w:val="tt-RU"/>
        </w:rPr>
        <w:t xml:space="preserve">  </w:t>
      </w:r>
    </w:p>
    <w:sectPr w:rsidR="007A55A9" w:rsidRPr="007A55A9" w:rsidSect="000021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93A4A"/>
    <w:rsid w:val="0000216D"/>
    <w:rsid w:val="00020FC8"/>
    <w:rsid w:val="000452FA"/>
    <w:rsid w:val="0014416F"/>
    <w:rsid w:val="00242642"/>
    <w:rsid w:val="002D7459"/>
    <w:rsid w:val="002F0442"/>
    <w:rsid w:val="00325B42"/>
    <w:rsid w:val="00356B8B"/>
    <w:rsid w:val="0037083B"/>
    <w:rsid w:val="00387575"/>
    <w:rsid w:val="003C61B6"/>
    <w:rsid w:val="003E3BB5"/>
    <w:rsid w:val="0041265C"/>
    <w:rsid w:val="00483C58"/>
    <w:rsid w:val="00542264"/>
    <w:rsid w:val="00550D80"/>
    <w:rsid w:val="005B0C39"/>
    <w:rsid w:val="005D0B00"/>
    <w:rsid w:val="005F70C9"/>
    <w:rsid w:val="00680DDF"/>
    <w:rsid w:val="007211E1"/>
    <w:rsid w:val="0073551B"/>
    <w:rsid w:val="007A55A9"/>
    <w:rsid w:val="008056CC"/>
    <w:rsid w:val="0081133A"/>
    <w:rsid w:val="00866BBE"/>
    <w:rsid w:val="008B3852"/>
    <w:rsid w:val="008D68E2"/>
    <w:rsid w:val="00933E47"/>
    <w:rsid w:val="00A22144"/>
    <w:rsid w:val="00A908B0"/>
    <w:rsid w:val="00AB76FE"/>
    <w:rsid w:val="00AE17F1"/>
    <w:rsid w:val="00AE61BF"/>
    <w:rsid w:val="00B265C9"/>
    <w:rsid w:val="00B3656B"/>
    <w:rsid w:val="00B507FC"/>
    <w:rsid w:val="00B54E26"/>
    <w:rsid w:val="00C93A4A"/>
    <w:rsid w:val="00C97F60"/>
    <w:rsid w:val="00CA77B1"/>
    <w:rsid w:val="00CB6D51"/>
    <w:rsid w:val="00CD6250"/>
    <w:rsid w:val="00CD6C3F"/>
    <w:rsid w:val="00D011D4"/>
    <w:rsid w:val="00D25AE4"/>
    <w:rsid w:val="00D83FB2"/>
    <w:rsid w:val="00E27375"/>
    <w:rsid w:val="00E43922"/>
    <w:rsid w:val="00E90EA2"/>
    <w:rsid w:val="00F07610"/>
    <w:rsid w:val="00F17E48"/>
    <w:rsid w:val="00F53A63"/>
    <w:rsid w:val="00F9015F"/>
    <w:rsid w:val="00F978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1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656B"/>
    <w:pPr>
      <w:spacing w:after="0" w:line="240" w:lineRule="auto"/>
    </w:pPr>
  </w:style>
  <w:style w:type="table" w:styleId="a4">
    <w:name w:val="Table Grid"/>
    <w:basedOn w:val="a1"/>
    <w:uiPriority w:val="59"/>
    <w:rsid w:val="00B36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0BCC9-6152-4A0A-9D4D-28867F72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6</Pages>
  <Words>1643</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Алсу</dc:creator>
  <cp:lastModifiedBy>Алсу</cp:lastModifiedBy>
  <cp:revision>7</cp:revision>
  <dcterms:created xsi:type="dcterms:W3CDTF">2014-02-10T17:12:00Z</dcterms:created>
  <dcterms:modified xsi:type="dcterms:W3CDTF">2014-02-13T21:09:00Z</dcterms:modified>
</cp:coreProperties>
</file>