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  <w:gridCol w:w="1980"/>
        <w:gridCol w:w="4500"/>
      </w:tblGrid>
      <w:tr w:rsidR="00BA4215" w:rsidTr="002F5BC6">
        <w:trPr>
          <w:trHeight w:val="2532"/>
        </w:trPr>
        <w:tc>
          <w:tcPr>
            <w:tcW w:w="4068" w:type="dxa"/>
          </w:tcPr>
          <w:p w:rsidR="00BA4215" w:rsidRPr="006032E3" w:rsidRDefault="00BA4215" w:rsidP="002F5BC6">
            <w:pPr>
              <w:tabs>
                <w:tab w:val="left" w:pos="0"/>
              </w:tabs>
              <w:ind w:right="-117"/>
              <w:jc w:val="center"/>
              <w:rPr>
                <w:b/>
                <w:sz w:val="24"/>
                <w:szCs w:val="24"/>
              </w:rPr>
            </w:pPr>
            <w:r w:rsidRPr="006032E3">
              <w:rPr>
                <w:b/>
                <w:sz w:val="24"/>
                <w:szCs w:val="24"/>
              </w:rPr>
              <w:t xml:space="preserve">ГОСУДАРСТВЕННОЕ АВТОНОМНОЕ УЧРЕЖДЕНИЕ </w:t>
            </w:r>
            <w:r>
              <w:rPr>
                <w:b/>
                <w:sz w:val="24"/>
                <w:szCs w:val="24"/>
              </w:rPr>
              <w:t xml:space="preserve">РЕСПУБЛИКИ ТАТАРСТАН «РЕСПУБЛИКАНСКИЙ ЦЕНТР </w:t>
            </w:r>
            <w:r w:rsidRPr="006032E3">
              <w:rPr>
                <w:b/>
                <w:sz w:val="24"/>
                <w:szCs w:val="24"/>
              </w:rPr>
              <w:t xml:space="preserve">СПОРТИВНО-ПАТРИОТИЧЕСКОЙ </w:t>
            </w:r>
          </w:p>
          <w:p w:rsidR="007D5768" w:rsidRPr="007D5768" w:rsidRDefault="00BA4215" w:rsidP="007D5768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6032E3">
              <w:rPr>
                <w:b/>
                <w:sz w:val="24"/>
                <w:szCs w:val="24"/>
              </w:rPr>
              <w:t>И ДОПРИЗЫВНОЙ ПОДГОТОВКИ МОЛОДЕЖИ «ПАТРИОТ»</w:t>
            </w:r>
          </w:p>
          <w:p w:rsidR="00BA4215" w:rsidRDefault="00BA4215" w:rsidP="002F5BC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Крутовская</w:t>
            </w:r>
            <w:proofErr w:type="spellEnd"/>
            <w:r>
              <w:rPr>
                <w:sz w:val="16"/>
                <w:szCs w:val="16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20, г"/>
              </w:smartTagPr>
              <w:r>
                <w:rPr>
                  <w:sz w:val="16"/>
                  <w:szCs w:val="16"/>
                </w:rPr>
                <w:t>20, г</w:t>
              </w:r>
            </w:smartTag>
            <w:r>
              <w:rPr>
                <w:sz w:val="16"/>
                <w:szCs w:val="16"/>
              </w:rPr>
              <w:t>. Казань, 420054</w:t>
            </w:r>
          </w:p>
          <w:p w:rsidR="00BA4215" w:rsidRDefault="00BA4215" w:rsidP="002F5B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</w:t>
            </w:r>
            <w:r>
              <w:rPr>
                <w:sz w:val="16"/>
                <w:szCs w:val="16"/>
                <w:lang w:val="tt-RU"/>
              </w:rPr>
              <w:t>/факс</w:t>
            </w:r>
            <w:proofErr w:type="gramStart"/>
            <w:r>
              <w:rPr>
                <w:sz w:val="16"/>
                <w:szCs w:val="16"/>
              </w:rPr>
              <w:t>.: (</w:t>
            </w:r>
            <w:proofErr w:type="gramEnd"/>
            <w:r>
              <w:rPr>
                <w:sz w:val="16"/>
                <w:szCs w:val="16"/>
              </w:rPr>
              <w:t>843)  570-31-53</w:t>
            </w:r>
          </w:p>
          <w:p w:rsidR="00BA4215" w:rsidRPr="00502B88" w:rsidRDefault="00BA4215" w:rsidP="002F5B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502B8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502B88"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aurspc</w:t>
            </w:r>
            <w:proofErr w:type="spellEnd"/>
            <w:r w:rsidRPr="00502B88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502B88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BA4215" w:rsidRDefault="00BA4215" w:rsidP="002F5B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ОКПО</w:t>
            </w:r>
            <w:r>
              <w:rPr>
                <w:sz w:val="16"/>
                <w:szCs w:val="16"/>
                <w:lang w:val="en-US"/>
              </w:rPr>
              <w:t xml:space="preserve"> 81052214, </w:t>
            </w:r>
            <w:r>
              <w:rPr>
                <w:sz w:val="16"/>
                <w:szCs w:val="16"/>
              </w:rPr>
              <w:t>ОГРН</w:t>
            </w:r>
            <w:r>
              <w:rPr>
                <w:sz w:val="16"/>
                <w:szCs w:val="16"/>
                <w:lang w:val="en-US"/>
              </w:rPr>
              <w:t xml:space="preserve"> 1071690029542</w:t>
            </w:r>
          </w:p>
          <w:p w:rsidR="00BA4215" w:rsidRDefault="00BA4215" w:rsidP="002F5BC6">
            <w:pPr>
              <w:jc w:val="center"/>
            </w:pPr>
            <w:r>
              <w:rPr>
                <w:sz w:val="16"/>
                <w:szCs w:val="16"/>
              </w:rPr>
              <w:t>ИНН/КПП 1659072873/165901001</w:t>
            </w:r>
          </w:p>
          <w:p w:rsidR="00BA4215" w:rsidRDefault="00BA4215" w:rsidP="002F5BC6">
            <w:pPr>
              <w:jc w:val="center"/>
            </w:pPr>
          </w:p>
        </w:tc>
        <w:tc>
          <w:tcPr>
            <w:tcW w:w="1980" w:type="dxa"/>
            <w:vAlign w:val="center"/>
          </w:tcPr>
          <w:p w:rsidR="00BA4215" w:rsidRDefault="00BA4215" w:rsidP="002F5BC6">
            <w:pPr>
              <w:jc w:val="center"/>
            </w:pPr>
          </w:p>
          <w:p w:rsidR="00BA4215" w:rsidRDefault="00BA4215" w:rsidP="002F5BC6">
            <w:pPr>
              <w:jc w:val="center"/>
            </w:pPr>
            <w:r>
              <w:object w:dxaOrig="156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8.5pt" o:ole="">
                  <v:imagedata r:id="rId4" o:title=""/>
                </v:shape>
                <o:OLEObject Type="Embed" ProgID="PBrush" ShapeID="_x0000_i1025" DrawAspect="Content" ObjectID="_1652621727" r:id="rId5"/>
              </w:object>
            </w:r>
          </w:p>
          <w:p w:rsidR="00BA4215" w:rsidRDefault="00BA4215" w:rsidP="002F5BC6"/>
        </w:tc>
        <w:tc>
          <w:tcPr>
            <w:tcW w:w="4500" w:type="dxa"/>
          </w:tcPr>
          <w:p w:rsidR="00BA4215" w:rsidRPr="006032E3" w:rsidRDefault="00BA4215" w:rsidP="007D5768">
            <w:pPr>
              <w:jc w:val="center"/>
              <w:rPr>
                <w:b/>
                <w:sz w:val="24"/>
                <w:szCs w:val="24"/>
              </w:rPr>
            </w:pPr>
            <w:r w:rsidRPr="006032E3">
              <w:rPr>
                <w:b/>
                <w:sz w:val="24"/>
                <w:szCs w:val="24"/>
              </w:rPr>
              <w:t>«ПАТРИОТ</w:t>
            </w:r>
            <w:proofErr w:type="gramStart"/>
            <w:r w:rsidRPr="006032E3">
              <w:rPr>
                <w:b/>
                <w:sz w:val="24"/>
                <w:szCs w:val="24"/>
              </w:rPr>
              <w:t>»Я</w:t>
            </w:r>
            <w:proofErr w:type="gramEnd"/>
            <w:r w:rsidRPr="006032E3">
              <w:rPr>
                <w:b/>
                <w:sz w:val="24"/>
                <w:szCs w:val="24"/>
              </w:rPr>
              <w:t>ШЬЛ</w:t>
            </w:r>
            <w:r w:rsidRPr="006032E3">
              <w:rPr>
                <w:b/>
                <w:sz w:val="24"/>
                <w:szCs w:val="24"/>
                <w:lang w:val="tt-RU"/>
              </w:rPr>
              <w:t>Ә</w:t>
            </w:r>
            <w:r w:rsidRPr="006032E3">
              <w:rPr>
                <w:b/>
                <w:sz w:val="24"/>
                <w:szCs w:val="24"/>
              </w:rPr>
              <w:t xml:space="preserve">РНЕ </w:t>
            </w:r>
          </w:p>
          <w:p w:rsidR="007D5768" w:rsidRDefault="007D5768" w:rsidP="007D5768">
            <w:pPr>
              <w:jc w:val="center"/>
              <w:rPr>
                <w:b/>
                <w:sz w:val="24"/>
                <w:szCs w:val="24"/>
                <w:lang w:val="tt-RU"/>
              </w:rPr>
            </w:pPr>
            <w:r>
              <w:rPr>
                <w:b/>
                <w:sz w:val="24"/>
                <w:szCs w:val="24"/>
              </w:rPr>
              <w:t>СПОРТ-ПАТРИОТИК ЯКТАН</w:t>
            </w:r>
            <w:r w:rsidR="00BA4215" w:rsidRPr="006032E3">
              <w:rPr>
                <w:b/>
                <w:sz w:val="24"/>
                <w:szCs w:val="24"/>
              </w:rPr>
              <w:t xml:space="preserve"> </w:t>
            </w:r>
          </w:p>
          <w:p w:rsidR="007D5768" w:rsidRPr="007D5768" w:rsidRDefault="007D5768" w:rsidP="007D5768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6032E3">
              <w:rPr>
                <w:b/>
                <w:sz w:val="24"/>
                <w:szCs w:val="24"/>
                <w:lang w:val="tt-RU"/>
              </w:rPr>
              <w:t>ҺӘМ</w:t>
            </w:r>
            <w:r w:rsidRPr="007D5768">
              <w:rPr>
                <w:b/>
                <w:sz w:val="24"/>
                <w:szCs w:val="24"/>
                <w:lang w:val="tt-RU"/>
              </w:rPr>
              <w:t xml:space="preserve"> Х</w:t>
            </w:r>
            <w:r w:rsidRPr="006032E3">
              <w:rPr>
                <w:b/>
                <w:sz w:val="24"/>
                <w:szCs w:val="24"/>
                <w:lang w:val="tt-RU"/>
              </w:rPr>
              <w:t>Ә</w:t>
            </w:r>
            <w:r w:rsidRPr="007D5768">
              <w:rPr>
                <w:b/>
                <w:sz w:val="24"/>
                <w:szCs w:val="24"/>
                <w:lang w:val="tt-RU"/>
              </w:rPr>
              <w:t xml:space="preserve">РБИ </w:t>
            </w:r>
          </w:p>
          <w:p w:rsidR="007D5768" w:rsidRPr="007D5768" w:rsidRDefault="007D5768" w:rsidP="007D5768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D5768">
              <w:rPr>
                <w:b/>
                <w:sz w:val="24"/>
                <w:szCs w:val="24"/>
                <w:lang w:val="tt-RU"/>
              </w:rPr>
              <w:t xml:space="preserve">ЧАКЫРЫЛЫШКА </w:t>
            </w:r>
            <w:r>
              <w:rPr>
                <w:b/>
                <w:sz w:val="24"/>
                <w:szCs w:val="24"/>
                <w:lang w:val="tt-RU"/>
              </w:rPr>
              <w:t>ӘЗЕРЛӘҮ</w:t>
            </w:r>
          </w:p>
          <w:p w:rsidR="00BA4215" w:rsidRPr="007D5768" w:rsidRDefault="00BA4215" w:rsidP="002F5BC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7D5768">
              <w:rPr>
                <w:b/>
                <w:sz w:val="24"/>
                <w:szCs w:val="24"/>
                <w:lang w:val="tt-RU"/>
              </w:rPr>
              <w:t>РЕСПУБЛИКА YЗ</w:t>
            </w:r>
            <w:r w:rsidRPr="006032E3">
              <w:rPr>
                <w:b/>
                <w:sz w:val="24"/>
                <w:szCs w:val="24"/>
                <w:lang w:val="tt-RU"/>
              </w:rPr>
              <w:t>Ә</w:t>
            </w:r>
            <w:r w:rsidRPr="007D5768">
              <w:rPr>
                <w:b/>
                <w:sz w:val="24"/>
                <w:szCs w:val="24"/>
                <w:lang w:val="tt-RU"/>
              </w:rPr>
              <w:t>ГЕ»</w:t>
            </w:r>
          </w:p>
          <w:p w:rsidR="00BA4215" w:rsidRPr="006032E3" w:rsidRDefault="00BA4215" w:rsidP="002F5B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ТАТАРСТАН РЕСПУБЛИКАСЫ</w:t>
            </w:r>
          </w:p>
          <w:p w:rsidR="00BA4215" w:rsidRDefault="00BA4215" w:rsidP="002F5BC6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6032E3">
              <w:rPr>
                <w:b/>
                <w:sz w:val="24"/>
                <w:szCs w:val="24"/>
                <w:lang w:val="tt-RU"/>
              </w:rPr>
              <w:t xml:space="preserve">ДӘҮЛӘТ </w:t>
            </w:r>
            <w:r w:rsidR="007D5768">
              <w:rPr>
                <w:b/>
                <w:sz w:val="24"/>
                <w:szCs w:val="24"/>
              </w:rPr>
              <w:t>АВТОНОМ</w:t>
            </w:r>
            <w:r w:rsidRPr="006032E3">
              <w:rPr>
                <w:b/>
                <w:sz w:val="24"/>
                <w:szCs w:val="24"/>
              </w:rPr>
              <w:t xml:space="preserve"> УЧРЕЖДЕНИЕСЕ</w:t>
            </w:r>
          </w:p>
          <w:p w:rsidR="00BA4215" w:rsidRDefault="00BA4215" w:rsidP="002F5BC6">
            <w:pPr>
              <w:jc w:val="center"/>
              <w:rPr>
                <w:rFonts w:ascii="SL_Times New Roman" w:hAnsi="SL_Times New Roman" w:cs="SL_Times New Roman"/>
                <w:sz w:val="16"/>
                <w:szCs w:val="16"/>
              </w:rPr>
            </w:pPr>
            <w:proofErr w:type="spellStart"/>
            <w:r>
              <w:rPr>
                <w:rFonts w:ascii="SL_Times New Roman" w:hAnsi="SL_Times New Roman" w:cs="SL_Times New Roman"/>
                <w:sz w:val="16"/>
                <w:szCs w:val="16"/>
              </w:rPr>
              <w:t>Крутовская</w:t>
            </w:r>
            <w:proofErr w:type="spellEnd"/>
            <w:r>
              <w:rPr>
                <w:rFonts w:ascii="SL_Times New Roman" w:hAnsi="SL_Times New Roman" w:cs="SL_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L_Times New Roman" w:hAnsi="SL_Times New Roman" w:cs="SL_Times New Roman"/>
                <w:sz w:val="16"/>
                <w:szCs w:val="16"/>
              </w:rPr>
              <w:t>урамы</w:t>
            </w:r>
            <w:proofErr w:type="spellEnd"/>
            <w:r>
              <w:rPr>
                <w:rFonts w:ascii="SL_Times New Roman" w:hAnsi="SL_Times New Roman" w:cs="SL_Times New Roman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SL_Times New Roman" w:hAnsi="SL_Times New Roman" w:cs="SL_Times New Roman"/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, Казан </w:t>
            </w:r>
            <w:proofErr w:type="spellStart"/>
            <w:r>
              <w:rPr>
                <w:sz w:val="16"/>
                <w:szCs w:val="16"/>
              </w:rPr>
              <w:t>ш</w:t>
            </w:r>
            <w:proofErr w:type="spellEnd"/>
            <w:r>
              <w:rPr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</w:rPr>
              <w:t>ре</w:t>
            </w:r>
            <w:r>
              <w:rPr>
                <w:rFonts w:ascii="SL_Times New Roman" w:hAnsi="SL_Times New Roman" w:cs="SL_Times New Roman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420054</w:t>
            </w:r>
          </w:p>
          <w:p w:rsidR="00BA4215" w:rsidRDefault="00BA4215" w:rsidP="002F5B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</w:t>
            </w:r>
            <w:r>
              <w:rPr>
                <w:sz w:val="16"/>
                <w:szCs w:val="16"/>
                <w:lang w:val="tt-RU"/>
              </w:rPr>
              <w:t>/факс</w:t>
            </w:r>
            <w:r>
              <w:rPr>
                <w:sz w:val="16"/>
                <w:szCs w:val="16"/>
              </w:rPr>
              <w:t>: (843)  570-31-53</w:t>
            </w:r>
          </w:p>
          <w:p w:rsidR="00BA4215" w:rsidRPr="00FE6E9E" w:rsidRDefault="00BA4215" w:rsidP="002F5BC6">
            <w:pPr>
              <w:jc w:val="center"/>
              <w:rPr>
                <w:rFonts w:ascii="SL_Times New Roman" w:hAnsi="SL_Times New Roman" w:cs="SL_Times New Roman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FE6E9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E6E9E"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aurspc</w:t>
            </w:r>
            <w:proofErr w:type="spellEnd"/>
            <w:r w:rsidRPr="00FE6E9E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E6E9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BA4215" w:rsidRPr="00FE6E9E" w:rsidRDefault="00BA4215" w:rsidP="002F5B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</w:t>
            </w:r>
            <w:r w:rsidRPr="00FE6E9E">
              <w:rPr>
                <w:sz w:val="16"/>
                <w:szCs w:val="16"/>
              </w:rPr>
              <w:t xml:space="preserve"> 81052214 , </w:t>
            </w:r>
            <w:r>
              <w:rPr>
                <w:sz w:val="16"/>
                <w:szCs w:val="16"/>
              </w:rPr>
              <w:t>ОГРН</w:t>
            </w:r>
            <w:r w:rsidRPr="00FE6E9E">
              <w:rPr>
                <w:sz w:val="16"/>
                <w:szCs w:val="16"/>
              </w:rPr>
              <w:t xml:space="preserve"> 1071690029542</w:t>
            </w:r>
          </w:p>
          <w:p w:rsidR="00BA4215" w:rsidRDefault="00BA4215" w:rsidP="002F5BC6">
            <w:pPr>
              <w:jc w:val="center"/>
            </w:pPr>
            <w:r>
              <w:rPr>
                <w:sz w:val="16"/>
                <w:szCs w:val="16"/>
              </w:rPr>
              <w:t>ИНН/КПП 1659072873/165901001</w:t>
            </w:r>
          </w:p>
        </w:tc>
      </w:tr>
    </w:tbl>
    <w:p w:rsidR="00BA4215" w:rsidRDefault="00BA4215" w:rsidP="00BA4215">
      <w:pPr>
        <w:pBdr>
          <w:bottom w:val="single" w:sz="12" w:space="1" w:color="auto"/>
        </w:pBdr>
        <w:spacing w:line="360" w:lineRule="auto"/>
        <w:ind w:firstLine="567"/>
        <w:jc w:val="both"/>
        <w:rPr>
          <w:sz w:val="16"/>
          <w:szCs w:val="16"/>
        </w:rPr>
      </w:pPr>
    </w:p>
    <w:p w:rsidR="00BA4215" w:rsidRDefault="00BA4215" w:rsidP="00BA4215">
      <w:pPr>
        <w:spacing w:line="360" w:lineRule="auto"/>
        <w:jc w:val="both"/>
        <w:rPr>
          <w:b/>
          <w:sz w:val="28"/>
          <w:szCs w:val="28"/>
        </w:rPr>
      </w:pPr>
    </w:p>
    <w:p w:rsidR="001E630F" w:rsidRPr="001E630F" w:rsidRDefault="00BA4215" w:rsidP="001E630F">
      <w:pPr>
        <w:spacing w:line="360" w:lineRule="auto"/>
        <w:jc w:val="both"/>
        <w:rPr>
          <w:sz w:val="28"/>
          <w:szCs w:val="28"/>
        </w:rPr>
      </w:pPr>
      <w:r w:rsidRPr="00E82070">
        <w:rPr>
          <w:sz w:val="28"/>
          <w:szCs w:val="28"/>
        </w:rPr>
        <w:t>№</w:t>
      </w:r>
      <w:proofErr w:type="spellStart"/>
      <w:r w:rsidRPr="00E82070">
        <w:rPr>
          <w:sz w:val="28"/>
          <w:szCs w:val="28"/>
        </w:rPr>
        <w:t>_____от</w:t>
      </w:r>
      <w:proofErr w:type="spellEnd"/>
      <w:r w:rsidRPr="00E82070">
        <w:rPr>
          <w:sz w:val="28"/>
          <w:szCs w:val="28"/>
        </w:rPr>
        <w:t>_________</w:t>
      </w:r>
    </w:p>
    <w:p w:rsidR="00EE7A92" w:rsidRPr="00264183" w:rsidRDefault="00EE7A92" w:rsidP="00EE7A92">
      <w:pPr>
        <w:ind w:left="7088"/>
        <w:rPr>
          <w:sz w:val="28"/>
          <w:szCs w:val="28"/>
        </w:rPr>
      </w:pPr>
      <w:r>
        <w:rPr>
          <w:sz w:val="28"/>
          <w:szCs w:val="28"/>
        </w:rPr>
        <w:t xml:space="preserve">Заместителю </w:t>
      </w:r>
    </w:p>
    <w:p w:rsidR="00EE7A92" w:rsidRDefault="00EE7A92" w:rsidP="00EE7A92">
      <w:pPr>
        <w:ind w:left="7088"/>
        <w:rPr>
          <w:sz w:val="28"/>
          <w:szCs w:val="28"/>
        </w:rPr>
      </w:pPr>
      <w:r>
        <w:rPr>
          <w:sz w:val="28"/>
          <w:szCs w:val="28"/>
        </w:rPr>
        <w:t xml:space="preserve">Премьер – министра </w:t>
      </w:r>
    </w:p>
    <w:p w:rsidR="00EE7A92" w:rsidRDefault="00EE7A92" w:rsidP="00EE7A92">
      <w:pPr>
        <w:ind w:left="708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E7A92" w:rsidRDefault="00EE7A92" w:rsidP="00EE7A92">
      <w:pPr>
        <w:ind w:left="7088"/>
        <w:rPr>
          <w:sz w:val="28"/>
          <w:szCs w:val="28"/>
        </w:rPr>
      </w:pPr>
    </w:p>
    <w:p w:rsidR="00EE7A92" w:rsidRDefault="00EE7A92" w:rsidP="00EE7A92">
      <w:pPr>
        <w:ind w:left="7088"/>
        <w:rPr>
          <w:sz w:val="28"/>
          <w:szCs w:val="28"/>
        </w:rPr>
      </w:pPr>
      <w:r>
        <w:rPr>
          <w:sz w:val="28"/>
          <w:szCs w:val="28"/>
        </w:rPr>
        <w:t>Л.Р.ФАЗЛЕЕВОЙ</w:t>
      </w:r>
    </w:p>
    <w:p w:rsidR="00EE7A92" w:rsidRDefault="00EE7A92" w:rsidP="00EE7A92">
      <w:pPr>
        <w:rPr>
          <w:sz w:val="24"/>
          <w:szCs w:val="24"/>
        </w:rPr>
      </w:pPr>
    </w:p>
    <w:p w:rsidR="00EE7A92" w:rsidRDefault="00EE7A92" w:rsidP="00EE7A92">
      <w:pPr>
        <w:rPr>
          <w:sz w:val="24"/>
          <w:szCs w:val="24"/>
        </w:rPr>
      </w:pPr>
      <w:r>
        <w:rPr>
          <w:sz w:val="24"/>
          <w:szCs w:val="24"/>
        </w:rPr>
        <w:t>О реализации мероприятий</w:t>
      </w:r>
    </w:p>
    <w:p w:rsidR="00EE7A92" w:rsidRDefault="00EE7A92" w:rsidP="00EE7A92">
      <w:pPr>
        <w:rPr>
          <w:sz w:val="24"/>
          <w:szCs w:val="24"/>
        </w:rPr>
      </w:pPr>
      <w:r>
        <w:rPr>
          <w:sz w:val="24"/>
          <w:szCs w:val="24"/>
        </w:rPr>
        <w:t>Года памяти и славы</w:t>
      </w:r>
    </w:p>
    <w:p w:rsidR="00EE7A92" w:rsidRDefault="00EE7A92" w:rsidP="00EE7A92">
      <w:pPr>
        <w:rPr>
          <w:sz w:val="24"/>
          <w:szCs w:val="24"/>
        </w:rPr>
      </w:pPr>
    </w:p>
    <w:p w:rsidR="00EE7A92" w:rsidRPr="00EE7A92" w:rsidRDefault="00EE7A92" w:rsidP="00EE7A92">
      <w:pPr>
        <w:jc w:val="center"/>
        <w:rPr>
          <w:b/>
          <w:sz w:val="28"/>
          <w:szCs w:val="28"/>
        </w:rPr>
      </w:pPr>
      <w:r w:rsidRPr="00EE7A92">
        <w:rPr>
          <w:b/>
          <w:sz w:val="28"/>
          <w:szCs w:val="28"/>
        </w:rPr>
        <w:t xml:space="preserve">Уважаемая Лейла </w:t>
      </w:r>
      <w:proofErr w:type="spellStart"/>
      <w:r w:rsidRPr="00EE7A92">
        <w:rPr>
          <w:b/>
          <w:sz w:val="28"/>
          <w:szCs w:val="28"/>
        </w:rPr>
        <w:t>Ринатовна</w:t>
      </w:r>
      <w:proofErr w:type="spellEnd"/>
      <w:r w:rsidRPr="00EE7A92">
        <w:rPr>
          <w:b/>
          <w:sz w:val="28"/>
          <w:szCs w:val="28"/>
        </w:rPr>
        <w:t>!</w:t>
      </w:r>
    </w:p>
    <w:p w:rsidR="00EE7A92" w:rsidRPr="00264183" w:rsidRDefault="00EE7A92" w:rsidP="00EE7A92">
      <w:pPr>
        <w:jc w:val="center"/>
        <w:rPr>
          <w:sz w:val="28"/>
          <w:szCs w:val="28"/>
        </w:rPr>
      </w:pP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63E5">
        <w:rPr>
          <w:sz w:val="28"/>
          <w:szCs w:val="28"/>
        </w:rPr>
        <w:t xml:space="preserve">29 </w:t>
      </w:r>
      <w:r>
        <w:rPr>
          <w:sz w:val="28"/>
          <w:szCs w:val="28"/>
        </w:rPr>
        <w:t>м</w:t>
      </w:r>
      <w:r w:rsidRPr="000963E5">
        <w:rPr>
          <w:sz w:val="28"/>
          <w:szCs w:val="28"/>
        </w:rPr>
        <w:t xml:space="preserve">ая 2020 года </w:t>
      </w:r>
      <w:r>
        <w:rPr>
          <w:sz w:val="28"/>
          <w:szCs w:val="28"/>
        </w:rPr>
        <w:t>Управление Президента Российской Федерации по общественным проектам и Дирекция Года памяти и славы</w:t>
      </w:r>
      <w:r w:rsidRPr="00264183">
        <w:rPr>
          <w:sz w:val="28"/>
          <w:szCs w:val="28"/>
        </w:rPr>
        <w:t xml:space="preserve"> (далее – Дирекция)</w:t>
      </w:r>
      <w:r>
        <w:rPr>
          <w:sz w:val="28"/>
          <w:szCs w:val="28"/>
        </w:rPr>
        <w:t xml:space="preserve"> провели  </w:t>
      </w:r>
      <w:r w:rsidRPr="000963E5">
        <w:rPr>
          <w:sz w:val="28"/>
          <w:szCs w:val="28"/>
        </w:rPr>
        <w:t>совещание в режим</w:t>
      </w:r>
      <w:r>
        <w:rPr>
          <w:sz w:val="28"/>
          <w:szCs w:val="28"/>
        </w:rPr>
        <w:t>е</w:t>
      </w:r>
      <w:r w:rsidRPr="000963E5">
        <w:rPr>
          <w:sz w:val="28"/>
          <w:szCs w:val="28"/>
        </w:rPr>
        <w:t xml:space="preserve"> видеоконференции </w:t>
      </w:r>
      <w:r>
        <w:rPr>
          <w:sz w:val="28"/>
          <w:szCs w:val="28"/>
        </w:rPr>
        <w:t xml:space="preserve">по основным </w:t>
      </w:r>
      <w:proofErr w:type="gramStart"/>
      <w:r>
        <w:rPr>
          <w:sz w:val="28"/>
          <w:szCs w:val="28"/>
        </w:rPr>
        <w:t>мероприятиям</w:t>
      </w:r>
      <w:proofErr w:type="gramEnd"/>
      <w:r>
        <w:rPr>
          <w:sz w:val="28"/>
          <w:szCs w:val="28"/>
        </w:rPr>
        <w:t xml:space="preserve"> приуроченным ко Дню России. Среди них Всероссийский донорский марафон, фестиваль граффити, торжественный подъем флага Российской Федерации, изготовление ленточек, украшение окон, общероссийское исполнение гимна и т.д.</w:t>
      </w: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6859">
        <w:rPr>
          <w:sz w:val="28"/>
          <w:szCs w:val="28"/>
        </w:rPr>
        <w:tab/>
      </w:r>
      <w:r w:rsidRPr="003E7BE2">
        <w:rPr>
          <w:sz w:val="28"/>
          <w:szCs w:val="28"/>
        </w:rPr>
        <w:t>По итогам совещания определен</w:t>
      </w:r>
      <w:r>
        <w:rPr>
          <w:sz w:val="28"/>
          <w:szCs w:val="28"/>
        </w:rPr>
        <w:t>ы</w:t>
      </w:r>
      <w:r w:rsidRPr="003E7BE2">
        <w:rPr>
          <w:sz w:val="28"/>
          <w:szCs w:val="28"/>
        </w:rPr>
        <w:t xml:space="preserve"> ряд ключевых мер</w:t>
      </w:r>
      <w:r>
        <w:rPr>
          <w:sz w:val="28"/>
          <w:szCs w:val="28"/>
        </w:rPr>
        <w:t>оприятий реализуемых Дирекцией, это: «Фестиваль граффити «День Росси</w:t>
      </w:r>
      <w:r w:rsidRPr="00D37313">
        <w:rPr>
          <w:sz w:val="28"/>
          <w:szCs w:val="28"/>
        </w:rPr>
        <w:t>и</w:t>
      </w:r>
      <w:r>
        <w:rPr>
          <w:sz w:val="28"/>
          <w:szCs w:val="28"/>
        </w:rPr>
        <w:t>»; акция «</w:t>
      </w:r>
      <w:proofErr w:type="spellStart"/>
      <w:r>
        <w:rPr>
          <w:sz w:val="28"/>
          <w:szCs w:val="28"/>
        </w:rPr>
        <w:t>Мэппинг</w:t>
      </w:r>
      <w:proofErr w:type="spellEnd"/>
      <w:r>
        <w:rPr>
          <w:sz w:val="28"/>
          <w:szCs w:val="28"/>
        </w:rPr>
        <w:t xml:space="preserve"> в день России»; Общероссийское исполнение Гимна России.</w:t>
      </w: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E7BE2">
        <w:rPr>
          <w:sz w:val="28"/>
          <w:szCs w:val="28"/>
        </w:rPr>
        <w:t xml:space="preserve">С целью реализации данных проектов прошу Вас рассмотреть возможность </w:t>
      </w:r>
      <w:r>
        <w:rPr>
          <w:sz w:val="28"/>
          <w:szCs w:val="28"/>
        </w:rPr>
        <w:t>рекомендовать</w:t>
      </w:r>
      <w:r w:rsidRPr="003E7BE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районам принять активное участие в реализации данных акций, а также направить в срок до 10 июня 20</w:t>
      </w:r>
      <w:r w:rsidRPr="00423B2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информацию о планируемом участии и итогах в адрес Республиканской                                   </w:t>
      </w:r>
      <w:r>
        <w:rPr>
          <w:sz w:val="28"/>
          <w:szCs w:val="28"/>
        </w:rPr>
        <w:lastRenderedPageBreak/>
        <w:t>дирекции  Года Памяти и славы, ссылка на таблицу для заполнения:</w:t>
      </w:r>
      <w:hyperlink r:id="rId6" w:tgtFrame="_blank" w:history="1">
        <w:r w:rsidRPr="00960340">
          <w:rPr>
            <w:rStyle w:val="a3"/>
            <w:color w:val="005BD1"/>
            <w:sz w:val="28"/>
            <w:szCs w:val="28"/>
            <w:u w:val="none"/>
            <w:shd w:val="clear" w:color="auto" w:fill="FFFFFF"/>
          </w:rPr>
          <w:t>https://docs.google.com/spreadsheets/d/1zHSyHbql_UMD7vV19v0_LXG4gXwyrBh6eOj3pKaAsts/edit?usp=sharing</w:t>
        </w:r>
        <w:proofErr w:type="gramEnd"/>
      </w:hyperlink>
      <w:r>
        <w:t>.</w:t>
      </w:r>
      <w:r>
        <w:rPr>
          <w:sz w:val="28"/>
          <w:szCs w:val="28"/>
        </w:rPr>
        <w:t xml:space="preserve"> Контактный телефон (843)570-31-53.</w:t>
      </w: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Направляю на Ваше решение.</w:t>
      </w: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Приложение: Методические рекомендации на </w:t>
      </w:r>
      <w:r w:rsidRPr="00BE7C4E">
        <w:rPr>
          <w:sz w:val="28"/>
          <w:szCs w:val="28"/>
        </w:rPr>
        <w:t xml:space="preserve">8 </w:t>
      </w:r>
      <w:r>
        <w:rPr>
          <w:sz w:val="28"/>
          <w:szCs w:val="28"/>
        </w:rPr>
        <w:t>л., в 1 экз.</w:t>
      </w: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</w:p>
    <w:p w:rsidR="00EE7A92" w:rsidRDefault="00EE7A92" w:rsidP="00EE7A92">
      <w:pPr>
        <w:spacing w:line="360" w:lineRule="auto"/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EE7A92" w:rsidRDefault="00EE7A92" w:rsidP="00EE7A92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     Д.К.Литвинов</w:t>
      </w: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8"/>
          <w:szCs w:val="28"/>
        </w:rPr>
      </w:pPr>
    </w:p>
    <w:p w:rsidR="00EE7A92" w:rsidRDefault="00EE7A92" w:rsidP="00EE7A92">
      <w:pPr>
        <w:jc w:val="both"/>
        <w:rPr>
          <w:sz w:val="24"/>
          <w:szCs w:val="24"/>
        </w:rPr>
      </w:pPr>
      <w:r>
        <w:rPr>
          <w:sz w:val="24"/>
          <w:szCs w:val="24"/>
        </w:rPr>
        <w:t>(843)570-31-93</w:t>
      </w:r>
    </w:p>
    <w:p w:rsidR="00D018AD" w:rsidRPr="001E630F" w:rsidRDefault="00EE7A92" w:rsidP="00EE7A9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Р.В.Гарифуллина</w:t>
      </w:r>
      <w:proofErr w:type="spellEnd"/>
    </w:p>
    <w:sectPr w:rsidR="00D018AD" w:rsidRPr="001E630F" w:rsidSect="005072D6">
      <w:pgSz w:w="11906" w:h="16838"/>
      <w:pgMar w:top="851" w:right="849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215"/>
    <w:rsid w:val="00123D10"/>
    <w:rsid w:val="001A3428"/>
    <w:rsid w:val="001E630F"/>
    <w:rsid w:val="002B63BC"/>
    <w:rsid w:val="00404698"/>
    <w:rsid w:val="00442E60"/>
    <w:rsid w:val="0049185B"/>
    <w:rsid w:val="0049478E"/>
    <w:rsid w:val="004D1787"/>
    <w:rsid w:val="00502B88"/>
    <w:rsid w:val="005072D6"/>
    <w:rsid w:val="005630F4"/>
    <w:rsid w:val="00714722"/>
    <w:rsid w:val="007D5768"/>
    <w:rsid w:val="00800033"/>
    <w:rsid w:val="008113EA"/>
    <w:rsid w:val="008B73E6"/>
    <w:rsid w:val="008D4BE4"/>
    <w:rsid w:val="00920EC2"/>
    <w:rsid w:val="009C1791"/>
    <w:rsid w:val="009C4163"/>
    <w:rsid w:val="009E6533"/>
    <w:rsid w:val="00BA4215"/>
    <w:rsid w:val="00BF3C87"/>
    <w:rsid w:val="00CE6B1C"/>
    <w:rsid w:val="00D018AD"/>
    <w:rsid w:val="00D03E48"/>
    <w:rsid w:val="00E95744"/>
    <w:rsid w:val="00EE7A92"/>
    <w:rsid w:val="00F87A24"/>
    <w:rsid w:val="00FE6E9E"/>
    <w:rsid w:val="00FF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1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1A3428"/>
    <w:pPr>
      <w:widowControl/>
      <w:spacing w:before="100" w:beforeAutospacing="1" w:after="100" w:afterAutospacing="1"/>
      <w:outlineLvl w:val="1"/>
    </w:pPr>
    <w:rPr>
      <w:b/>
      <w:bCs/>
      <w:snapToGrid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1A3428"/>
    <w:pPr>
      <w:keepNext/>
      <w:keepLines/>
      <w:widowControl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snapToGrid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215"/>
    <w:rPr>
      <w:color w:val="0000FF"/>
      <w:u w:val="single"/>
    </w:rPr>
  </w:style>
  <w:style w:type="table" w:styleId="a4">
    <w:name w:val="Table Grid"/>
    <w:basedOn w:val="a1"/>
    <w:rsid w:val="00BA42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A3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4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zHSyHbql_UMD7vV19v0_LXG4gXwyrBh6eOj3pKaAsts/edit?usp=sharin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Рамзия</cp:lastModifiedBy>
  <cp:revision>5</cp:revision>
  <cp:lastPrinted>2018-12-19T06:41:00Z</cp:lastPrinted>
  <dcterms:created xsi:type="dcterms:W3CDTF">2020-06-02T13:31:00Z</dcterms:created>
  <dcterms:modified xsi:type="dcterms:W3CDTF">2020-06-02T13:49:00Z</dcterms:modified>
</cp:coreProperties>
</file>