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96" w:rsidRDefault="00634396" w:rsidP="0063439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Пилотсыз оч</w:t>
      </w:r>
      <w:r>
        <w:rPr>
          <w:b/>
          <w:bCs/>
          <w:sz w:val="28"/>
          <w:szCs w:val="28"/>
          <w:lang w:val="tt-RU"/>
        </w:rPr>
        <w:t>учы</w:t>
      </w:r>
      <w:r>
        <w:rPr>
          <w:b/>
          <w:bCs/>
          <w:sz w:val="28"/>
          <w:szCs w:val="28"/>
        </w:rPr>
        <w:t xml:space="preserve"> аппаратлар һөҗүм ит</w:t>
      </w:r>
      <w:r>
        <w:rPr>
          <w:b/>
          <w:bCs/>
          <w:sz w:val="28"/>
          <w:szCs w:val="28"/>
          <w:lang w:val="tt-RU"/>
        </w:rPr>
        <w:t>ү вакытында</w:t>
      </w:r>
      <w:r>
        <w:rPr>
          <w:b/>
          <w:bCs/>
          <w:sz w:val="28"/>
          <w:szCs w:val="28"/>
        </w:rPr>
        <w:t xml:space="preserve"> халыкның гамәлләре турында Татарстан Республикасы муниципаль берәмлекләренең җирле үзидарә органнарына Күрсәтмә</w:t>
      </w:r>
    </w:p>
    <w:p w:rsidR="00634396" w:rsidRDefault="00634396" w:rsidP="00634396">
      <w:pPr>
        <w:shd w:val="clear" w:color="auto" w:fill="FFFFFF"/>
        <w:rPr>
          <w:sz w:val="28"/>
          <w:szCs w:val="28"/>
        </w:rPr>
      </w:pP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Урамда булганда</w:t>
      </w:r>
      <w:r>
        <w:rPr>
          <w:b/>
          <w:bCs/>
          <w:sz w:val="28"/>
          <w:szCs w:val="28"/>
        </w:rPr>
        <w:t xml:space="preserve">: 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характерлы тавыш ишет</w:t>
      </w:r>
      <w:r>
        <w:rPr>
          <w:color w:val="000000"/>
          <w:sz w:val="28"/>
          <w:szCs w:val="28"/>
          <w:lang w:val="tt-RU"/>
        </w:rPr>
        <w:t>еп,</w:t>
      </w:r>
      <w:r>
        <w:rPr>
          <w:color w:val="000000"/>
          <w:sz w:val="28"/>
          <w:szCs w:val="28"/>
        </w:rPr>
        <w:t xml:space="preserve"> очып баручы пилотсыз очучы аппарат силуэтын күр</w:t>
      </w:r>
      <w:r>
        <w:rPr>
          <w:color w:val="000000"/>
          <w:sz w:val="28"/>
          <w:szCs w:val="28"/>
          <w:lang w:val="tt-RU"/>
        </w:rPr>
        <w:t>гәч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tt-RU"/>
        </w:rPr>
        <w:t xml:space="preserve"> түбәндәге гамәлләр тәкъдим ителә</w:t>
      </w:r>
      <w:r>
        <w:rPr>
          <w:color w:val="000000"/>
          <w:sz w:val="28"/>
          <w:szCs w:val="28"/>
        </w:rPr>
        <w:t>:</w:t>
      </w:r>
    </w:p>
    <w:p w:rsidR="00634396" w:rsidRDefault="00634396" w:rsidP="006343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үз куркынычсызлыгыңны тәэмин итәргә, күз күреме зонасын (куркыныч зонаны) ташлап китәргә, мөмкин булганча зигзаглап йөгерергә;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кичекмәстән якындагы корылмага (бина, яшеренү урыны, подвал, җир асты кичүе яки паркинг бинасы), агачлар артына, стена артына һ. б. </w:t>
      </w:r>
      <w:r>
        <w:rPr>
          <w:color w:val="000000"/>
          <w:sz w:val="28"/>
          <w:szCs w:val="28"/>
          <w:lang w:val="tt-RU"/>
        </w:rPr>
        <w:t>җирләргә качырга</w:t>
      </w:r>
      <w:r>
        <w:rPr>
          <w:color w:val="000000"/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шартлаткыч матдәләрен</w:t>
      </w:r>
      <w:r>
        <w:rPr>
          <w:color w:val="000000"/>
          <w:sz w:val="28"/>
          <w:szCs w:val="28"/>
        </w:rPr>
        <w:t xml:space="preserve"> ташлаганда читкә йөгерергә, якындагы корылмада, бетон стена, койма нигезе, бордюр артына качарга, алар булмаганда - җиргә, канауга яки чокырга ятарга һәм куллар белән башны капларга;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беренче шартлаудан соң күтәрелмәскә, </w:t>
      </w:r>
      <w:r>
        <w:rPr>
          <w:color w:val="000000"/>
          <w:sz w:val="28"/>
          <w:szCs w:val="28"/>
          <w:lang w:val="tt-RU"/>
        </w:rPr>
        <w:t>читкә тәгәрәргә</w:t>
      </w:r>
      <w:r>
        <w:rPr>
          <w:color w:val="000000"/>
          <w:sz w:val="28"/>
          <w:szCs w:val="28"/>
        </w:rPr>
        <w:t xml:space="preserve"> яки шуышырга;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пилотсыз очучы аппарат төшкәндә аңа яки аның </w:t>
      </w:r>
      <w:r>
        <w:rPr>
          <w:color w:val="000000"/>
          <w:sz w:val="28"/>
          <w:szCs w:val="28"/>
          <w:lang w:val="tt-RU"/>
        </w:rPr>
        <w:t>калдыкларына</w:t>
      </w:r>
      <w:r>
        <w:rPr>
          <w:color w:val="000000"/>
          <w:sz w:val="28"/>
          <w:szCs w:val="28"/>
        </w:rPr>
        <w:t xml:space="preserve"> кагылмаска: алар шартла</w:t>
      </w:r>
      <w:r>
        <w:rPr>
          <w:color w:val="000000"/>
          <w:sz w:val="28"/>
          <w:szCs w:val="28"/>
          <w:lang w:val="tt-RU"/>
        </w:rPr>
        <w:t xml:space="preserve">рга </w:t>
      </w:r>
      <w:r>
        <w:rPr>
          <w:color w:val="000000"/>
          <w:sz w:val="28"/>
          <w:szCs w:val="28"/>
        </w:rPr>
        <w:t>яки агулы булырга мөмкин.</w:t>
      </w:r>
    </w:p>
    <w:p w:rsidR="00634396" w:rsidRDefault="00634396" w:rsidP="0063439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Өйдә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tt-RU"/>
        </w:rPr>
        <w:t>бинада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  <w:lang w:val="tt-RU"/>
        </w:rPr>
        <w:t>булганда</w:t>
      </w:r>
      <w:r>
        <w:rPr>
          <w:b/>
          <w:bCs/>
          <w:sz w:val="28"/>
          <w:szCs w:val="28"/>
        </w:rPr>
        <w:t>: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lang w:val="tt-RU"/>
        </w:rPr>
        <w:t>п</w:t>
      </w:r>
      <w:r>
        <w:rPr>
          <w:color w:val="000000"/>
          <w:sz w:val="28"/>
          <w:szCs w:val="28"/>
        </w:rPr>
        <w:t>илотсыз очучы аппарат</w:t>
      </w:r>
      <w:r>
        <w:rPr>
          <w:sz w:val="28"/>
          <w:szCs w:val="28"/>
        </w:rPr>
        <w:t xml:space="preserve"> һөҗүме вакытында өйдә (бинада) бул</w:t>
      </w:r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>, мөмкин булганча иң аскы катларга, подвалга яки җир асты паркингына төшәргә кирәк;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</w:rPr>
        <w:t>пыяла</w:t>
      </w:r>
      <w:r>
        <w:rPr>
          <w:sz w:val="28"/>
          <w:szCs w:val="28"/>
          <w:lang w:val="tt-RU"/>
        </w:rPr>
        <w:t>дан торган</w:t>
      </w:r>
      <w:r>
        <w:rPr>
          <w:sz w:val="28"/>
          <w:szCs w:val="28"/>
        </w:rPr>
        <w:t xml:space="preserve"> элементлары булган заманча биналар бик куркыныч, - шартлау очрагында мондый корылма ишел</w:t>
      </w:r>
      <w:r>
        <w:rPr>
          <w:sz w:val="28"/>
          <w:szCs w:val="28"/>
          <w:lang w:val="tt-RU"/>
        </w:rPr>
        <w:t>әчәк</w:t>
      </w:r>
      <w:r>
        <w:rPr>
          <w:sz w:val="28"/>
          <w:szCs w:val="28"/>
        </w:rPr>
        <w:t>, ә пыяла бик күп вак очлы кыйпылчыкларга ватылачак;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</w:rPr>
        <w:t>фатирда бул</w:t>
      </w:r>
      <w:r>
        <w:rPr>
          <w:sz w:val="28"/>
          <w:szCs w:val="28"/>
          <w:lang w:val="tt-RU"/>
        </w:rPr>
        <w:t>ганда</w:t>
      </w:r>
      <w:r>
        <w:rPr>
          <w:sz w:val="28"/>
          <w:szCs w:val="28"/>
        </w:rPr>
        <w:t xml:space="preserve"> тәрәзә </w:t>
      </w:r>
      <w:r>
        <w:rPr>
          <w:sz w:val="28"/>
          <w:szCs w:val="28"/>
          <w:lang w:val="tt-RU"/>
        </w:rPr>
        <w:t xml:space="preserve">ерак булган </w:t>
      </w:r>
      <w:r>
        <w:rPr>
          <w:sz w:val="28"/>
          <w:szCs w:val="28"/>
        </w:rPr>
        <w:t xml:space="preserve">урын табарга кирәк, стеналар арасында, кагыйдә буларак, бу ванна бүлмәсе, </w:t>
      </w:r>
      <w:r>
        <w:rPr>
          <w:sz w:val="28"/>
          <w:szCs w:val="28"/>
          <w:lang w:val="tt-RU"/>
        </w:rPr>
        <w:t>чулан</w:t>
      </w:r>
      <w:r>
        <w:rPr>
          <w:sz w:val="28"/>
          <w:szCs w:val="28"/>
        </w:rPr>
        <w:t>, аннары идәнгә утырырга кирәк;</w:t>
      </w:r>
    </w:p>
    <w:p w:rsidR="00634396" w:rsidRDefault="00634396" w:rsidP="00634396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Тәрәзә янына килү катгый тыела!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Лифт</w:t>
      </w:r>
      <w:r>
        <w:rPr>
          <w:b/>
          <w:sz w:val="28"/>
          <w:szCs w:val="28"/>
          <w:lang w:val="tt-RU"/>
        </w:rPr>
        <w:t>ка керергә</w:t>
      </w:r>
      <w:r>
        <w:rPr>
          <w:b/>
          <w:sz w:val="28"/>
          <w:szCs w:val="28"/>
        </w:rPr>
        <w:t xml:space="preserve"> ярамый!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</w:rPr>
        <w:t>торак-коммуналь хуҗалык органнары (идарәче компания) тарафыннан әзерләнгән һәм шул максатлар өчен каралган саклау корылмасына (</w:t>
      </w:r>
      <w:r>
        <w:rPr>
          <w:sz w:val="28"/>
          <w:szCs w:val="28"/>
          <w:lang w:val="tt-RU"/>
        </w:rPr>
        <w:t>качу</w:t>
      </w:r>
      <w:r>
        <w:rPr>
          <w:sz w:val="28"/>
          <w:szCs w:val="28"/>
        </w:rPr>
        <w:t xml:space="preserve"> урыны</w:t>
      </w:r>
      <w:r>
        <w:rPr>
          <w:sz w:val="28"/>
          <w:szCs w:val="28"/>
          <w:lang w:val="tt-RU"/>
        </w:rPr>
        <w:t>на</w:t>
      </w:r>
      <w:r>
        <w:rPr>
          <w:sz w:val="28"/>
          <w:szCs w:val="28"/>
        </w:rPr>
        <w:t xml:space="preserve">) тиз арада </w:t>
      </w:r>
      <w:r>
        <w:rPr>
          <w:sz w:val="28"/>
          <w:szCs w:val="28"/>
          <w:lang w:val="tt-RU"/>
        </w:rPr>
        <w:t>качырга</w:t>
      </w:r>
      <w:r>
        <w:rPr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 xml:space="preserve">Саклау корылмасы алдан җайлаштырылган, җиһазландырылган һәм </w:t>
      </w:r>
      <w:r>
        <w:rPr>
          <w:b/>
          <w:bCs/>
          <w:sz w:val="28"/>
          <w:szCs w:val="28"/>
          <w:lang w:val="tt-RU"/>
        </w:rPr>
        <w:t>качучы кешеләрне</w:t>
      </w:r>
      <w:r>
        <w:rPr>
          <w:b/>
          <w:bCs/>
          <w:sz w:val="28"/>
          <w:szCs w:val="28"/>
        </w:rPr>
        <w:t xml:space="preserve"> кабул итүгә әзерләнгән булырга тиеш!!!</w:t>
      </w:r>
    </w:p>
    <w:p w:rsidR="00634396" w:rsidRDefault="00634396" w:rsidP="006343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саклау корылмасы булмаганда подвалга төшәргә;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</w:rPr>
        <w:t>Подвал</w:t>
      </w:r>
      <w:r>
        <w:rPr>
          <w:b/>
          <w:bCs/>
          <w:sz w:val="28"/>
          <w:szCs w:val="28"/>
          <w:lang w:val="tt-RU"/>
        </w:rPr>
        <w:t>ның</w:t>
      </w:r>
      <w:r>
        <w:rPr>
          <w:b/>
          <w:bCs/>
          <w:sz w:val="28"/>
          <w:szCs w:val="28"/>
        </w:rPr>
        <w:t xml:space="preserve"> ике чыгу юлы булырга </w:t>
      </w:r>
      <w:r>
        <w:rPr>
          <w:b/>
          <w:bCs/>
          <w:sz w:val="28"/>
          <w:szCs w:val="28"/>
          <w:lang w:val="tt-RU"/>
        </w:rPr>
        <w:t xml:space="preserve">һәм </w:t>
      </w:r>
      <w:r>
        <w:rPr>
          <w:b/>
          <w:bCs/>
          <w:sz w:val="28"/>
          <w:szCs w:val="28"/>
        </w:rPr>
        <w:t>вентиляция</w:t>
      </w:r>
      <w:r>
        <w:rPr>
          <w:b/>
          <w:bCs/>
          <w:sz w:val="28"/>
          <w:szCs w:val="28"/>
          <w:lang w:val="tt-RU"/>
        </w:rPr>
        <w:t>се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tt-RU"/>
        </w:rPr>
        <w:t xml:space="preserve">эшләргә </w:t>
      </w:r>
      <w:r>
        <w:rPr>
          <w:b/>
          <w:bCs/>
          <w:sz w:val="28"/>
          <w:szCs w:val="28"/>
        </w:rPr>
        <w:t>тиеш!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әгәр ышык урын (подвал) юк икән - бинаның аскы (цоколь) катына төшәргә, тәрәзәсез </w:t>
      </w:r>
      <w:r>
        <w:rPr>
          <w:sz w:val="28"/>
          <w:szCs w:val="28"/>
          <w:lang w:val="tt-RU"/>
        </w:rPr>
        <w:t>бүлмә,</w:t>
      </w:r>
      <w:r>
        <w:rPr>
          <w:sz w:val="28"/>
          <w:szCs w:val="28"/>
        </w:rPr>
        <w:t xml:space="preserve"> терәк диварлар арасындагы </w:t>
      </w:r>
      <w:r>
        <w:rPr>
          <w:sz w:val="28"/>
          <w:szCs w:val="28"/>
          <w:lang w:val="tt-RU"/>
        </w:rPr>
        <w:t>урын</w:t>
      </w:r>
      <w:r>
        <w:rPr>
          <w:sz w:val="28"/>
          <w:szCs w:val="28"/>
        </w:rPr>
        <w:t xml:space="preserve"> табарга, идәнгә утырырга һәм иелергә.</w:t>
      </w:r>
    </w:p>
    <w:p w:rsidR="00634396" w:rsidRDefault="00634396" w:rsidP="0063439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bCs/>
          <w:sz w:val="28"/>
          <w:szCs w:val="28"/>
          <w:lang w:val="tt-RU"/>
        </w:rPr>
        <w:t>Т</w:t>
      </w:r>
      <w:r>
        <w:rPr>
          <w:b/>
          <w:bCs/>
          <w:sz w:val="28"/>
          <w:szCs w:val="28"/>
        </w:rPr>
        <w:t>ранспорт</w:t>
      </w:r>
      <w:r>
        <w:rPr>
          <w:b/>
          <w:bCs/>
          <w:sz w:val="28"/>
          <w:szCs w:val="28"/>
          <w:lang w:val="tt-RU"/>
        </w:rPr>
        <w:t>та</w:t>
      </w:r>
      <w:r>
        <w:rPr>
          <w:b/>
          <w:bCs/>
          <w:sz w:val="28"/>
          <w:szCs w:val="28"/>
        </w:rPr>
        <w:t>: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</w:rPr>
        <w:t>транспортта баручыларга, аны ташлап, якындагы ышык урынга качарга кирәк;</w:t>
      </w:r>
      <w:r>
        <w:rPr>
          <w:sz w:val="28"/>
          <w:szCs w:val="28"/>
        </w:rPr>
        <w:br/>
        <w:t xml:space="preserve">автомобильне (транспорт чарасын) туктатырга, якындагы ышык урынга </w:t>
      </w:r>
      <w:r>
        <w:rPr>
          <w:sz w:val="28"/>
          <w:szCs w:val="28"/>
          <w:lang w:val="tt-RU"/>
        </w:rPr>
        <w:t>качырга;</w:t>
      </w:r>
      <w:r>
        <w:rPr>
          <w:sz w:val="28"/>
          <w:szCs w:val="28"/>
        </w:rPr>
        <w:t xml:space="preserve"> ышык урын булмаганда җиргә, канауга яки чокырга ятарга һәм куллар белән башны капларга.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lastRenderedPageBreak/>
        <w:t>«Внимание! Республика Татарстан! Опасность атаки БПЛА» сигналы</w:t>
      </w:r>
      <w:r>
        <w:rPr>
          <w:b/>
          <w:sz w:val="28"/>
          <w:szCs w:val="28"/>
          <w:lang w:val="tt-RU"/>
        </w:rPr>
        <w:t>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>алгач</w:t>
      </w:r>
      <w:r>
        <w:rPr>
          <w:b/>
          <w:bCs/>
          <w:sz w:val="28"/>
          <w:szCs w:val="28"/>
        </w:rPr>
        <w:t>: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Социаль әһәмиятле объектларда һәм кеше</w:t>
      </w:r>
      <w:r>
        <w:rPr>
          <w:b/>
          <w:sz w:val="28"/>
          <w:szCs w:val="28"/>
          <w:lang w:val="tt-RU"/>
        </w:rPr>
        <w:t xml:space="preserve"> җыелу </w:t>
      </w:r>
      <w:r>
        <w:rPr>
          <w:b/>
          <w:sz w:val="28"/>
          <w:szCs w:val="28"/>
        </w:rPr>
        <w:t>урыннарда: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социаль әһәмиятле объектларда һәм кеше</w:t>
      </w:r>
      <w:r>
        <w:rPr>
          <w:sz w:val="28"/>
          <w:szCs w:val="28"/>
          <w:lang w:val="tt-RU"/>
        </w:rPr>
        <w:t xml:space="preserve"> җыела </w:t>
      </w:r>
      <w:r>
        <w:rPr>
          <w:sz w:val="28"/>
          <w:szCs w:val="28"/>
        </w:rPr>
        <w:t>торган урыннарда барлык чараларны туктатырга;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r>
        <w:rPr>
          <w:sz w:val="28"/>
          <w:szCs w:val="28"/>
        </w:rPr>
        <w:t>илотсыз очучы аппарат һөҗүме һәм эш итү тәртибе турында хәбәр итүне объектлы сөйләм системасы (</w:t>
      </w:r>
      <w:r>
        <w:rPr>
          <w:sz w:val="28"/>
          <w:szCs w:val="28"/>
          <w:lang w:val="tt-RU"/>
        </w:rPr>
        <w:t>хәбәр бирү</w:t>
      </w:r>
      <w:r>
        <w:rPr>
          <w:sz w:val="28"/>
          <w:szCs w:val="28"/>
        </w:rPr>
        <w:t xml:space="preserve"> җайланмасы) буенча тавыш хәбәрен тапшыру юлы белән оештырырга;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  <w:lang w:val="tt-RU"/>
        </w:rPr>
        <w:t>П</w:t>
      </w:r>
      <w:r>
        <w:rPr>
          <w:sz w:val="28"/>
          <w:szCs w:val="28"/>
        </w:rPr>
        <w:t>илотсыз очучы аппарат һөҗүме очрагында гамәлләр тәртибе турында объект инструкциясендә каралган чараларны башкаруга керешергә (ал</w:t>
      </w:r>
      <w:r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— инструкция);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 xml:space="preserve"> электрсыз калдырырга (электр приборларын сүндерергә, утны сүндерергә);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>тәрәзәләрне һәм ишекләрне ныклап ябарга;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>икенчел зарарлаучы элементлардан (пыяла кыйпылчыклары һәм бина конструкциясе ватыкларыннан) җәрәхәт алмас өчен тәрәзәләрдән һәм тышкы диварлардан мөмкин булган максималь ераклык</w:t>
      </w:r>
      <w:r>
        <w:rPr>
          <w:sz w:val="28"/>
          <w:szCs w:val="28"/>
          <w:lang w:val="tt-RU"/>
        </w:rPr>
        <w:t>та торырга</w:t>
      </w:r>
      <w:r>
        <w:rPr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инструкциядә каралган икенчел зарарлаучы элементлардан саклану чараларын кулланырга;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алдан җайлаштырылган һәм җиһазландырылган ышык урыннарны </w:t>
      </w:r>
      <w:r>
        <w:rPr>
          <w:sz w:val="28"/>
          <w:szCs w:val="28"/>
          <w:lang w:val="tt-RU"/>
        </w:rPr>
        <w:t>кешеләрне</w:t>
      </w:r>
      <w:r>
        <w:rPr>
          <w:sz w:val="28"/>
          <w:szCs w:val="28"/>
        </w:rPr>
        <w:t xml:space="preserve"> кабул итүгә әзер</w:t>
      </w:r>
      <w:r>
        <w:rPr>
          <w:sz w:val="28"/>
          <w:szCs w:val="28"/>
          <w:lang w:val="tt-RU"/>
        </w:rPr>
        <w:t>ләргә</w:t>
      </w:r>
      <w:r>
        <w:rPr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пилотсыз очучы аппарат очып килү </w:t>
      </w:r>
      <w:r>
        <w:rPr>
          <w:sz w:val="28"/>
          <w:szCs w:val="28"/>
          <w:lang w:val="tt-RU"/>
        </w:rPr>
        <w:t>очрагына</w:t>
      </w:r>
      <w:r>
        <w:rPr>
          <w:sz w:val="28"/>
          <w:szCs w:val="28"/>
        </w:rPr>
        <w:t xml:space="preserve"> һава</w:t>
      </w:r>
      <w:r>
        <w:rPr>
          <w:sz w:val="28"/>
          <w:szCs w:val="28"/>
          <w:lang w:val="tt-RU"/>
        </w:rPr>
        <w:t xml:space="preserve">ны күзәтү </w:t>
      </w:r>
      <w:r>
        <w:rPr>
          <w:sz w:val="28"/>
          <w:szCs w:val="28"/>
        </w:rPr>
        <w:t>өчен объектлар (учреждениеләр, оешмалар) периметры буенча тотрыклы элемтә белән күзәтү постлары куярга;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үзең белән яшеренергә шәхси документларны, булган индивидуаль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чараларын, </w:t>
      </w:r>
      <w:r>
        <w:rPr>
          <w:sz w:val="28"/>
          <w:szCs w:val="28"/>
          <w:lang w:val="tt-RU"/>
        </w:rPr>
        <w:t>дару тартмасын</w:t>
      </w:r>
      <w:r>
        <w:rPr>
          <w:sz w:val="28"/>
          <w:szCs w:val="28"/>
        </w:rPr>
        <w:t>, элемтә чараларын, кирәкле су һәм азык-төлек запасын (булган очракта) алырга;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булган индивидуаль </w:t>
      </w:r>
      <w:r>
        <w:rPr>
          <w:sz w:val="28"/>
          <w:szCs w:val="28"/>
          <w:lang w:val="tt-RU"/>
        </w:rPr>
        <w:t>саклану</w:t>
      </w:r>
      <w:r>
        <w:rPr>
          <w:sz w:val="28"/>
          <w:szCs w:val="28"/>
        </w:rPr>
        <w:t xml:space="preserve"> чараларын әзер </w:t>
      </w:r>
      <w:r>
        <w:rPr>
          <w:sz w:val="28"/>
          <w:szCs w:val="28"/>
          <w:lang w:val="tt-RU"/>
        </w:rPr>
        <w:t>тотарга</w:t>
      </w:r>
      <w:r>
        <w:rPr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>кешеләрне гамәлләр белән идарә итү өчен тотрыклы элемтәле һәр төркемдә 15 кешедән артмаган яшеренү төркемнәренә таратырга;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тиз арада, паникага бирелмичә, уяулыкны һәм тынычлыкны саклап, яшеренүчеләр төркемнәрен биналардан чыгарырга;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урыннарында яшеренүчеләр төркемнәрен тупларга, билгеләнгән сигнал буенча яшеренү урыннарына </w:t>
      </w:r>
      <w:r>
        <w:rPr>
          <w:sz w:val="28"/>
          <w:szCs w:val="28"/>
          <w:lang w:val="tt-RU"/>
        </w:rPr>
        <w:t xml:space="preserve">качарга </w:t>
      </w:r>
      <w:r>
        <w:rPr>
          <w:sz w:val="28"/>
          <w:szCs w:val="28"/>
        </w:rPr>
        <w:t>әзер булырга;</w:t>
      </w:r>
    </w:p>
    <w:p w:rsidR="00634396" w:rsidRDefault="00634396" w:rsidP="00634396">
      <w:pPr>
        <w:shd w:val="clear" w:color="auto" w:fill="FFFFFF"/>
        <w:ind w:firstLine="680"/>
        <w:jc w:val="both"/>
      </w:pPr>
      <w:r>
        <w:rPr>
          <w:sz w:val="28"/>
          <w:szCs w:val="28"/>
        </w:rPr>
        <w:t xml:space="preserve">эвакуация урыннары </w:t>
      </w:r>
      <w:r>
        <w:rPr>
          <w:sz w:val="28"/>
          <w:szCs w:val="28"/>
          <w:lang w:val="tt-RU"/>
        </w:rPr>
        <w:t>буларак</w:t>
      </w:r>
      <w:r>
        <w:rPr>
          <w:sz w:val="28"/>
          <w:szCs w:val="28"/>
        </w:rPr>
        <w:t xml:space="preserve"> биналарның аскы катларындагы коридорларда тәрәзәсез </w:t>
      </w:r>
      <w:r>
        <w:rPr>
          <w:sz w:val="28"/>
          <w:szCs w:val="28"/>
          <w:lang w:val="tt-RU"/>
        </w:rPr>
        <w:t>бүлмәләрне</w:t>
      </w:r>
      <w:r>
        <w:rPr>
          <w:sz w:val="28"/>
          <w:szCs w:val="28"/>
        </w:rPr>
        <w:t>, терәк диварлар белән саклан</w:t>
      </w:r>
      <w:r>
        <w:rPr>
          <w:sz w:val="28"/>
          <w:szCs w:val="28"/>
          <w:lang w:val="tt-RU"/>
        </w:rPr>
        <w:t>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урыннар</w:t>
      </w:r>
      <w:r>
        <w:rPr>
          <w:sz w:val="28"/>
          <w:szCs w:val="28"/>
        </w:rPr>
        <w:t>дан мәҗбүри тәртиптә файдаланырга;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куркынычсызлык чаралары турында һәм алдагы гамәлләр тәртибе буенча яшеренүчеләр төркемнәре белән инструктажлар үткәрергә;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медицина персоналын әзерлеккә китерергә һәм медицина ярдәме күрсәтү чаралары белән эвакуацияләү урыннарына җибәрергә;</w:t>
      </w:r>
    </w:p>
    <w:p w:rsidR="00634396" w:rsidRDefault="00634396" w:rsidP="00634396">
      <w:pPr>
        <w:shd w:val="clear" w:color="auto" w:fill="FFFFFF"/>
        <w:ind w:firstLine="680"/>
        <w:jc w:val="both"/>
      </w:pPr>
      <w:r w:rsidRPr="00DA363F">
        <w:rPr>
          <w:b/>
          <w:sz w:val="28"/>
          <w:szCs w:val="28"/>
        </w:rPr>
        <w:t>«Отбой атаки БПЛА»</w:t>
      </w:r>
      <w:r>
        <w:rPr>
          <w:sz w:val="28"/>
          <w:szCs w:val="28"/>
        </w:rPr>
        <w:t xml:space="preserve"> сигналы</w:t>
      </w:r>
      <w:r>
        <w:rPr>
          <w:sz w:val="28"/>
          <w:szCs w:val="28"/>
          <w:lang w:val="tt-RU"/>
        </w:rPr>
        <w:t>н</w:t>
      </w:r>
      <w:r>
        <w:rPr>
          <w:sz w:val="28"/>
          <w:szCs w:val="28"/>
        </w:rPr>
        <w:t xml:space="preserve"> алганчы яшеренү урыннарын</w:t>
      </w:r>
      <w:r>
        <w:rPr>
          <w:sz w:val="28"/>
          <w:szCs w:val="28"/>
          <w:lang w:val="tt-RU"/>
        </w:rPr>
        <w:t>нан чыкмаска һәм аларны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ташлап китмәскә.</w:t>
      </w: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634396" w:rsidRDefault="00634396" w:rsidP="00634396">
      <w:pPr>
        <w:shd w:val="clear" w:color="auto" w:fill="FFFFFF"/>
        <w:ind w:firstLine="680"/>
        <w:jc w:val="both"/>
        <w:rPr>
          <w:sz w:val="28"/>
          <w:szCs w:val="28"/>
          <w:lang w:val="tt-RU"/>
        </w:rPr>
      </w:pPr>
    </w:p>
    <w:p w:rsidR="00634396" w:rsidRPr="00DA363F" w:rsidRDefault="00634396" w:rsidP="00634396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lastRenderedPageBreak/>
        <w:t xml:space="preserve">Яшеренү урыннарына </w:t>
      </w:r>
      <w:r>
        <w:rPr>
          <w:b/>
          <w:sz w:val="28"/>
          <w:szCs w:val="28"/>
          <w:lang w:val="tt-RU"/>
        </w:rPr>
        <w:t xml:space="preserve">качу </w:t>
      </w:r>
      <w:r w:rsidRPr="00DA363F">
        <w:rPr>
          <w:b/>
          <w:sz w:val="28"/>
          <w:szCs w:val="28"/>
          <w:lang w:val="tt-RU"/>
        </w:rPr>
        <w:t>хәбәр</w:t>
      </w:r>
      <w:r>
        <w:rPr>
          <w:b/>
          <w:sz w:val="28"/>
          <w:szCs w:val="28"/>
          <w:lang w:val="tt-RU"/>
        </w:rPr>
        <w:t>ен</w:t>
      </w:r>
      <w:r w:rsidRPr="00DA363F">
        <w:rPr>
          <w:b/>
          <w:sz w:val="28"/>
          <w:szCs w:val="28"/>
          <w:lang w:val="tt-RU"/>
        </w:rPr>
        <w:t xml:space="preserve"> (сигнал</w:t>
      </w:r>
      <w:r>
        <w:rPr>
          <w:b/>
          <w:sz w:val="28"/>
          <w:szCs w:val="28"/>
          <w:lang w:val="tt-RU"/>
        </w:rPr>
        <w:t>ын</w:t>
      </w:r>
      <w:r w:rsidRPr="00DA363F">
        <w:rPr>
          <w:b/>
          <w:sz w:val="28"/>
          <w:szCs w:val="28"/>
          <w:lang w:val="tt-RU"/>
        </w:rPr>
        <w:t>) ал</w:t>
      </w:r>
      <w:r>
        <w:rPr>
          <w:b/>
          <w:sz w:val="28"/>
          <w:szCs w:val="28"/>
          <w:lang w:val="tt-RU"/>
        </w:rPr>
        <w:t>гач</w:t>
      </w:r>
      <w:r w:rsidRPr="00DA363F">
        <w:rPr>
          <w:b/>
          <w:sz w:val="28"/>
          <w:szCs w:val="28"/>
          <w:lang w:val="tt-RU"/>
        </w:rPr>
        <w:t>:</w:t>
      </w:r>
    </w:p>
    <w:p w:rsidR="00634396" w:rsidRPr="00DA363F" w:rsidRDefault="00634396" w:rsidP="00634396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sz w:val="28"/>
          <w:szCs w:val="28"/>
          <w:lang w:val="tt-RU"/>
        </w:rPr>
        <w:t xml:space="preserve">җитәкче состав яшеренү урыннарына </w:t>
      </w:r>
      <w:r>
        <w:rPr>
          <w:sz w:val="28"/>
          <w:szCs w:val="28"/>
          <w:lang w:val="tt-RU"/>
        </w:rPr>
        <w:t xml:space="preserve">качуга </w:t>
      </w:r>
      <w:r w:rsidRPr="00DA363F">
        <w:rPr>
          <w:sz w:val="28"/>
          <w:szCs w:val="28"/>
          <w:lang w:val="tt-RU"/>
        </w:rPr>
        <w:t>билгеләнгән сигнал бирә;</w:t>
      </w:r>
      <w:r w:rsidRPr="00DA363F">
        <w:rPr>
          <w:sz w:val="28"/>
          <w:szCs w:val="28"/>
          <w:lang w:val="tt-RU"/>
        </w:rPr>
        <w:br/>
        <w:t>яшеренүчеләр, җаваплы хезмәткәр күрсәтмәләре нигезендә, алдан әзерләнгән, шул максатлар өчен җайлаштырылган һәм җиһазландырылган яшеренү урыннарында урын алалар;</w:t>
      </w:r>
    </w:p>
    <w:p w:rsidR="00634396" w:rsidRPr="00DA363F" w:rsidRDefault="00634396" w:rsidP="00634396">
      <w:pPr>
        <w:shd w:val="clear" w:color="auto" w:fill="FFFFFF"/>
        <w:ind w:firstLine="709"/>
        <w:jc w:val="both"/>
        <w:rPr>
          <w:lang w:val="tt-RU"/>
        </w:rPr>
      </w:pPr>
      <w:r w:rsidRPr="00DA363F">
        <w:rPr>
          <w:b/>
          <w:sz w:val="28"/>
          <w:szCs w:val="28"/>
          <w:lang w:val="tt-RU"/>
        </w:rPr>
        <w:t>«Отбой атаки БПЛА»</w:t>
      </w:r>
      <w:r w:rsidRPr="00DA363F">
        <w:rPr>
          <w:sz w:val="28"/>
          <w:szCs w:val="28"/>
          <w:lang w:val="tt-RU"/>
        </w:rPr>
        <w:t xml:space="preserve"> сигнал алганчы яшеренү урыныннан чыкмаска һәм ан</w:t>
      </w:r>
      <w:r>
        <w:rPr>
          <w:sz w:val="28"/>
          <w:szCs w:val="28"/>
          <w:lang w:val="tt-RU"/>
        </w:rPr>
        <w:t>ы</w:t>
      </w:r>
      <w:r w:rsidRPr="00DA363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ташлап китмәскә</w:t>
      </w:r>
      <w:r w:rsidRPr="00DA363F">
        <w:rPr>
          <w:sz w:val="28"/>
          <w:szCs w:val="28"/>
          <w:lang w:val="tt-RU"/>
        </w:rPr>
        <w:t>.</w:t>
      </w:r>
    </w:p>
    <w:p w:rsidR="00634396" w:rsidRPr="00DA363F" w:rsidRDefault="00634396" w:rsidP="00634396">
      <w:pPr>
        <w:shd w:val="clear" w:color="auto" w:fill="FFFFFF"/>
        <w:ind w:firstLine="709"/>
        <w:jc w:val="both"/>
        <w:rPr>
          <w:sz w:val="28"/>
          <w:szCs w:val="28"/>
          <w:lang w:val="tt-RU"/>
        </w:rPr>
      </w:pP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b/>
          <w:sz w:val="28"/>
          <w:szCs w:val="28"/>
        </w:rPr>
        <w:t>Объект (учреждение, оешма) территориясен</w:t>
      </w:r>
      <w:r>
        <w:rPr>
          <w:b/>
          <w:sz w:val="28"/>
          <w:szCs w:val="28"/>
          <w:lang w:val="tt-RU"/>
        </w:rPr>
        <w:t>ә</w:t>
      </w:r>
      <w:r>
        <w:rPr>
          <w:b/>
          <w:sz w:val="28"/>
          <w:szCs w:val="28"/>
        </w:rPr>
        <w:t xml:space="preserve"> пилотсыз очучы аппарат төшкәндә: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шунда ук ашыгыч оператив хезмәтләренең «112» бердәм чакыру номеры буенча шалтыратырга. </w:t>
      </w:r>
      <w:r>
        <w:rPr>
          <w:sz w:val="28"/>
          <w:szCs w:val="28"/>
          <w:lang w:val="tt-RU"/>
        </w:rPr>
        <w:t>Х</w:t>
      </w:r>
      <w:r>
        <w:rPr>
          <w:sz w:val="28"/>
          <w:szCs w:val="28"/>
        </w:rPr>
        <w:t xml:space="preserve">әбәр итүченең фамилиясен, исемен һәм атасының исемен, </w:t>
      </w:r>
      <w:r>
        <w:rPr>
          <w:sz w:val="28"/>
          <w:szCs w:val="28"/>
          <w:lang w:val="tt-RU"/>
        </w:rPr>
        <w:t>аппаратның табылган</w:t>
      </w:r>
      <w:r>
        <w:rPr>
          <w:sz w:val="28"/>
          <w:szCs w:val="28"/>
        </w:rPr>
        <w:t xml:space="preserve"> вакытын, урынын (адресын) </w:t>
      </w:r>
      <w:r>
        <w:rPr>
          <w:sz w:val="28"/>
          <w:szCs w:val="28"/>
          <w:lang w:val="tt-RU"/>
        </w:rPr>
        <w:t xml:space="preserve">һәм </w:t>
      </w:r>
      <w:r>
        <w:rPr>
          <w:sz w:val="28"/>
          <w:szCs w:val="28"/>
        </w:rPr>
        <w:t xml:space="preserve">оператор сораган башка мәгълүматларны хәбәр итәргә, шулай ук вакыйга турында җитәкчелеккә (персоналга) </w:t>
      </w:r>
      <w:r>
        <w:rPr>
          <w:sz w:val="28"/>
          <w:szCs w:val="28"/>
          <w:lang w:val="tt-RU"/>
        </w:rPr>
        <w:t>җиткерергә</w:t>
      </w:r>
      <w:r>
        <w:rPr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пилотсыз очучы аппарат төшкән урыннан куркынычсыз ераклыкта </w:t>
      </w:r>
      <w:r>
        <w:rPr>
          <w:sz w:val="28"/>
          <w:szCs w:val="28"/>
          <w:lang w:val="tt-RU"/>
        </w:rPr>
        <w:t>торырга</w:t>
      </w:r>
      <w:r>
        <w:rPr>
          <w:sz w:val="28"/>
          <w:szCs w:val="28"/>
        </w:rPr>
        <w:t xml:space="preserve"> һәм ашыгыч оператив хезмәтләр килгәнче аңа беркемне дә </w:t>
      </w:r>
      <w:r>
        <w:rPr>
          <w:sz w:val="28"/>
          <w:szCs w:val="28"/>
          <w:lang w:val="tt-RU"/>
        </w:rPr>
        <w:t>китермәскә</w:t>
      </w:r>
      <w:r>
        <w:rPr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ашыгыч оператив хезмәтләрнең вакыйга булган урынга тоткарлыксыз керүен тәэмин итәргә;</w:t>
      </w:r>
    </w:p>
    <w:p w:rsidR="00634396" w:rsidRDefault="00634396" w:rsidP="0063439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ашыгыч оператив хезмәтләр килгәч, аларның күрсәтмәләре буенча эш итәргә;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т</w:t>
      </w:r>
      <w:r>
        <w:rPr>
          <w:sz w:val="28"/>
          <w:szCs w:val="28"/>
        </w:rPr>
        <w:t xml:space="preserve">өшкән пилотсыз очучы аппарат янында булганда радиоаппаратура, мобиль телефоннар, GPS/ГЛОНАСС җайланмаларыннан файдаланырга, шулай ук фотога төшерү һәм пилотсыз очучы аппарат төшкән урынның сурәтләрен челтәргә салу </w:t>
      </w:r>
      <w:r>
        <w:rPr>
          <w:b/>
          <w:bCs/>
          <w:sz w:val="28"/>
          <w:szCs w:val="28"/>
        </w:rPr>
        <w:t>катгый тыела</w:t>
      </w:r>
      <w:r>
        <w:rPr>
          <w:sz w:val="28"/>
          <w:szCs w:val="28"/>
        </w:rPr>
        <w:t>;</w:t>
      </w: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җ</w:t>
      </w:r>
      <w:r>
        <w:rPr>
          <w:sz w:val="28"/>
          <w:szCs w:val="28"/>
        </w:rPr>
        <w:t xml:space="preserve">итәкче состав командасы буенча </w:t>
      </w:r>
      <w:r>
        <w:rPr>
          <w:b/>
          <w:bCs/>
          <w:sz w:val="28"/>
          <w:szCs w:val="28"/>
        </w:rPr>
        <w:t>«Внимание! Республика Татарстан! Отбой атаки БПЛА» сигналы</w:t>
      </w:r>
      <w:r>
        <w:rPr>
          <w:b/>
          <w:bCs/>
          <w:sz w:val="28"/>
          <w:szCs w:val="28"/>
          <w:lang w:val="tt-RU"/>
        </w:rPr>
        <w:t>н</w:t>
      </w:r>
      <w:r>
        <w:rPr>
          <w:b/>
          <w:bCs/>
          <w:sz w:val="28"/>
          <w:szCs w:val="28"/>
        </w:rPr>
        <w:t xml:space="preserve"> алынгач</w:t>
      </w:r>
      <w:r>
        <w:rPr>
          <w:sz w:val="28"/>
          <w:szCs w:val="28"/>
        </w:rPr>
        <w:t>, яшеренү урыныннан китәргә һәм аның күрсәтмәләре нигезендә эш итәргә.</w:t>
      </w:r>
    </w:p>
    <w:p w:rsidR="00634396" w:rsidRDefault="00634396" w:rsidP="0063439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34396" w:rsidRDefault="00634396" w:rsidP="00634396">
      <w:pPr>
        <w:shd w:val="clear" w:color="auto" w:fill="FFFFFF"/>
        <w:ind w:firstLine="709"/>
        <w:jc w:val="both"/>
      </w:pPr>
      <w:r>
        <w:rPr>
          <w:sz w:val="28"/>
          <w:szCs w:val="28"/>
          <w:lang w:val="tt-RU"/>
        </w:rPr>
        <w:t>П</w:t>
      </w:r>
      <w:r>
        <w:rPr>
          <w:sz w:val="28"/>
          <w:szCs w:val="28"/>
        </w:rPr>
        <w:t>илотсыз очучы аппарат һөҗүмнәре турында ашыгыч мәгълүматны (push-хәбәрләр рәвешендә) Android һәм IOS операцион системалары базасындагы мобиль җайланмаларны кулланучылар «</w:t>
      </w:r>
      <w:r>
        <w:rPr>
          <w:sz w:val="28"/>
          <w:szCs w:val="28"/>
          <w:lang w:val="tt-RU"/>
        </w:rPr>
        <w:t>МЧС России</w:t>
      </w:r>
      <w:r>
        <w:rPr>
          <w:sz w:val="28"/>
          <w:szCs w:val="28"/>
        </w:rPr>
        <w:t xml:space="preserve">» мобиль кушымтасыннан алырга мөмкин. Ул RuStore, Google Play, AppGallery һәм App Store кушымталары кибетләрендә бушлай </w:t>
      </w:r>
      <w:r>
        <w:rPr>
          <w:sz w:val="28"/>
          <w:szCs w:val="28"/>
          <w:lang w:val="tt-RU"/>
        </w:rPr>
        <w:t>кую</w:t>
      </w:r>
      <w:r>
        <w:rPr>
          <w:sz w:val="28"/>
          <w:szCs w:val="28"/>
        </w:rPr>
        <w:t xml:space="preserve"> өчен мөмкин. Мобиль кушымтаны </w:t>
      </w:r>
      <w:r>
        <w:rPr>
          <w:sz w:val="28"/>
          <w:szCs w:val="28"/>
          <w:lang w:val="tt-RU"/>
        </w:rPr>
        <w:t>табу</w:t>
      </w:r>
      <w:r>
        <w:rPr>
          <w:sz w:val="28"/>
          <w:szCs w:val="28"/>
        </w:rPr>
        <w:t>,</w:t>
      </w:r>
      <w:r>
        <w:rPr>
          <w:sz w:val="28"/>
          <w:szCs w:val="28"/>
          <w:lang w:val="tt-RU"/>
        </w:rPr>
        <w:t xml:space="preserve"> кую </w:t>
      </w:r>
      <w:r>
        <w:rPr>
          <w:sz w:val="28"/>
          <w:szCs w:val="28"/>
        </w:rPr>
        <w:t>һәм аны</w:t>
      </w:r>
      <w:r>
        <w:rPr>
          <w:sz w:val="28"/>
          <w:szCs w:val="28"/>
          <w:lang w:val="tt-RU"/>
        </w:rPr>
        <w:t>ң белән эшләү өчен,</w:t>
      </w:r>
      <w:r>
        <w:rPr>
          <w:sz w:val="28"/>
          <w:szCs w:val="28"/>
        </w:rPr>
        <w:t xml:space="preserve"> кулланучының җентекле кулланмасы Россия </w:t>
      </w:r>
      <w:r>
        <w:rPr>
          <w:sz w:val="28"/>
          <w:szCs w:val="28"/>
          <w:lang w:val="tt-RU"/>
        </w:rPr>
        <w:t>ГТХМ</w:t>
      </w:r>
      <w:r>
        <w:rPr>
          <w:sz w:val="28"/>
          <w:szCs w:val="28"/>
        </w:rPr>
        <w:t xml:space="preserve"> сайтында урнаштырылган.</w:t>
      </w:r>
    </w:p>
    <w:p w:rsidR="0059096C" w:rsidRDefault="0059096C">
      <w:bookmarkStart w:id="0" w:name="_GoBack"/>
      <w:bookmarkEnd w:id="0"/>
    </w:p>
    <w:sectPr w:rsidR="0059096C" w:rsidSect="0009178D">
      <w:headerReference w:type="even" r:id="rId4"/>
      <w:headerReference w:type="default" r:id="rId5"/>
      <w:headerReference w:type="first" r:id="rId6"/>
      <w:pgSz w:w="11906" w:h="16838"/>
      <w:pgMar w:top="1134" w:right="567" w:bottom="1134" w:left="1134" w:header="482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D3" w:rsidRDefault="006343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755919"/>
      <w:docPartObj>
        <w:docPartGallery w:val="Page Numbers (Top of Page)"/>
        <w:docPartUnique/>
      </w:docPartObj>
    </w:sdtPr>
    <w:sdtEndPr/>
    <w:sdtContent>
      <w:p w:rsidR="00EF71D3" w:rsidRDefault="00634396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F71D3" w:rsidRDefault="006343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1D3" w:rsidRDefault="006343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75"/>
    <w:rsid w:val="0059096C"/>
    <w:rsid w:val="00634396"/>
    <w:rsid w:val="00F3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50696-F970-43AD-8FCC-60695D95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34396"/>
    <w:rPr>
      <w:lang w:eastAsia="ru-RU"/>
    </w:rPr>
  </w:style>
  <w:style w:type="paragraph" w:styleId="a4">
    <w:name w:val="header"/>
    <w:basedOn w:val="a"/>
    <w:link w:val="a3"/>
    <w:uiPriority w:val="99"/>
    <w:unhideWhenUsed/>
    <w:rsid w:val="0063439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6343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2025-04-28T10:35:00Z</dcterms:created>
  <dcterms:modified xsi:type="dcterms:W3CDTF">2025-04-28T10:35:00Z</dcterms:modified>
</cp:coreProperties>
</file>